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CCA4" w14:textId="77777777" w:rsidR="005D4E77" w:rsidRPr="00E233FE" w:rsidRDefault="005D4E77" w:rsidP="00D362F9">
      <w:pPr>
        <w:spacing w:line="240" w:lineRule="auto"/>
        <w:ind w:right="-82"/>
        <w:rPr>
          <w:rFonts w:ascii="Arial" w:hAnsi="Arial" w:cs="Arial"/>
          <w:sz w:val="20"/>
          <w:highlight w:val="lightGray"/>
        </w:rPr>
      </w:pPr>
      <w:r w:rsidRPr="00E233FE">
        <w:rPr>
          <w:rFonts w:ascii="Arial" w:hAnsi="Arial" w:cs="Arial"/>
          <w:sz w:val="20"/>
          <w:highlight w:val="lightGray"/>
        </w:rPr>
        <w:t>Reference Code</w:t>
      </w:r>
    </w:p>
    <w:p w14:paraId="244B9AF4" w14:textId="77777777" w:rsidR="005D4E77" w:rsidRDefault="005D4E77" w:rsidP="00D362F9">
      <w:pPr>
        <w:spacing w:line="240" w:lineRule="auto"/>
        <w:ind w:right="-82"/>
        <w:rPr>
          <w:rFonts w:ascii="Arial" w:hAnsi="Arial" w:cs="Arial"/>
          <w:sz w:val="20"/>
          <w:highlight w:val="lightGray"/>
        </w:rPr>
      </w:pPr>
    </w:p>
    <w:p w14:paraId="03844FAC" w14:textId="77777777" w:rsidR="00D362F9" w:rsidRPr="00E233FE" w:rsidRDefault="00D362F9" w:rsidP="00D362F9">
      <w:pPr>
        <w:spacing w:line="240" w:lineRule="auto"/>
        <w:ind w:right="-82"/>
        <w:rPr>
          <w:rFonts w:ascii="Arial" w:hAnsi="Arial" w:cs="Arial"/>
          <w:sz w:val="20"/>
          <w:highlight w:val="lightGray"/>
        </w:rPr>
      </w:pPr>
    </w:p>
    <w:p w14:paraId="05F12279" w14:textId="77777777" w:rsidR="005D4E77" w:rsidRPr="00E233FE" w:rsidRDefault="00AA5B5B" w:rsidP="00D362F9">
      <w:pPr>
        <w:spacing w:line="240" w:lineRule="auto"/>
        <w:ind w:right="-82"/>
        <w:rPr>
          <w:rFonts w:ascii="Arial" w:hAnsi="Arial" w:cs="Arial"/>
          <w:sz w:val="20"/>
          <w:highlight w:val="lightGray"/>
        </w:rPr>
      </w:pPr>
      <w:r w:rsidRPr="00E233FE">
        <w:rPr>
          <w:rFonts w:ascii="Arial" w:hAnsi="Arial" w:cs="Arial"/>
          <w:sz w:val="20"/>
          <w:highlight w:val="lightGray"/>
        </w:rPr>
        <w:t>Respondent name</w:t>
      </w:r>
    </w:p>
    <w:p w14:paraId="0EC43D26" w14:textId="77777777" w:rsidR="005D4E77" w:rsidRPr="00E233FE" w:rsidRDefault="005D4E77" w:rsidP="00D362F9">
      <w:pPr>
        <w:tabs>
          <w:tab w:val="left" w:pos="1965"/>
        </w:tabs>
        <w:spacing w:line="240" w:lineRule="auto"/>
        <w:ind w:right="-82"/>
        <w:rPr>
          <w:rFonts w:ascii="Arial" w:hAnsi="Arial" w:cs="Arial"/>
          <w:sz w:val="20"/>
          <w:highlight w:val="lightGray"/>
        </w:rPr>
      </w:pPr>
      <w:r w:rsidRPr="00E233FE">
        <w:rPr>
          <w:rFonts w:ascii="Arial" w:hAnsi="Arial" w:cs="Arial"/>
          <w:sz w:val="20"/>
          <w:highlight w:val="lightGray"/>
        </w:rPr>
        <w:t>Council Name</w:t>
      </w:r>
    </w:p>
    <w:p w14:paraId="196A8F55" w14:textId="77777777" w:rsidR="005D4E77" w:rsidRPr="00E233FE" w:rsidRDefault="005D4E77" w:rsidP="00D362F9">
      <w:pPr>
        <w:spacing w:line="240" w:lineRule="auto"/>
        <w:ind w:right="-82"/>
        <w:rPr>
          <w:rFonts w:ascii="Arial" w:hAnsi="Arial" w:cs="Arial"/>
          <w:sz w:val="20"/>
          <w:highlight w:val="lightGray"/>
        </w:rPr>
      </w:pPr>
      <w:r w:rsidRPr="00E233FE">
        <w:rPr>
          <w:rFonts w:ascii="Arial" w:hAnsi="Arial" w:cs="Arial"/>
          <w:sz w:val="20"/>
          <w:highlight w:val="lightGray"/>
        </w:rPr>
        <w:t>Council Address</w:t>
      </w:r>
    </w:p>
    <w:p w14:paraId="28097005" w14:textId="77777777" w:rsidR="005D4E77" w:rsidRPr="00E233FE" w:rsidRDefault="005D4E77" w:rsidP="00D362F9">
      <w:pPr>
        <w:spacing w:line="240" w:lineRule="auto"/>
        <w:ind w:right="-82"/>
        <w:rPr>
          <w:rFonts w:ascii="Arial" w:hAnsi="Arial" w:cs="Arial"/>
          <w:sz w:val="20"/>
        </w:rPr>
      </w:pPr>
      <w:r w:rsidRPr="00E233FE">
        <w:rPr>
          <w:rFonts w:ascii="Arial" w:hAnsi="Arial" w:cs="Arial"/>
          <w:sz w:val="20"/>
          <w:highlight w:val="lightGray"/>
        </w:rPr>
        <w:t>Council Address</w:t>
      </w:r>
    </w:p>
    <w:p w14:paraId="0D1B35E1" w14:textId="77777777" w:rsidR="00165F3E" w:rsidRDefault="00165F3E" w:rsidP="00D362F9">
      <w:pPr>
        <w:spacing w:line="240" w:lineRule="auto"/>
        <w:ind w:right="-82"/>
        <w:rPr>
          <w:rFonts w:ascii="Arial" w:hAnsi="Arial" w:cs="Arial"/>
          <w:sz w:val="20"/>
        </w:rPr>
      </w:pPr>
    </w:p>
    <w:p w14:paraId="67EEA5D8" w14:textId="77777777" w:rsidR="00D362F9" w:rsidRDefault="00D362F9" w:rsidP="00D362F9">
      <w:pPr>
        <w:spacing w:line="240" w:lineRule="auto"/>
        <w:ind w:right="-82"/>
        <w:rPr>
          <w:rFonts w:ascii="Arial" w:hAnsi="Arial" w:cs="Arial"/>
          <w:sz w:val="20"/>
        </w:rPr>
      </w:pPr>
      <w:r>
        <w:rPr>
          <w:rFonts w:ascii="Arial" w:hAnsi="Arial" w:cs="Arial"/>
          <w:sz w:val="20"/>
        </w:rPr>
        <w:t>Date:         /      /</w:t>
      </w:r>
    </w:p>
    <w:p w14:paraId="495D36A5" w14:textId="77777777" w:rsidR="00D362F9" w:rsidRDefault="00D362F9" w:rsidP="00D362F9">
      <w:pPr>
        <w:spacing w:line="240" w:lineRule="auto"/>
        <w:ind w:right="-82"/>
        <w:rPr>
          <w:rFonts w:ascii="Arial" w:hAnsi="Arial" w:cs="Arial"/>
          <w:sz w:val="20"/>
        </w:rPr>
      </w:pPr>
    </w:p>
    <w:p w14:paraId="1806365B" w14:textId="77777777" w:rsidR="00D362F9" w:rsidRDefault="00D362F9" w:rsidP="00D362F9">
      <w:pPr>
        <w:spacing w:line="240" w:lineRule="auto"/>
        <w:ind w:right="-82"/>
        <w:rPr>
          <w:rFonts w:ascii="Arial" w:hAnsi="Arial" w:cs="Arial"/>
          <w:sz w:val="20"/>
        </w:rPr>
      </w:pPr>
    </w:p>
    <w:p w14:paraId="415FEF71" w14:textId="77777777" w:rsidR="00D362F9" w:rsidRPr="00E233FE" w:rsidRDefault="00D362F9" w:rsidP="00D362F9">
      <w:pPr>
        <w:spacing w:line="240" w:lineRule="auto"/>
        <w:ind w:right="-82"/>
        <w:rPr>
          <w:rFonts w:ascii="Arial" w:hAnsi="Arial" w:cs="Arial"/>
          <w:sz w:val="20"/>
        </w:rPr>
      </w:pPr>
    </w:p>
    <w:p w14:paraId="1871863D" w14:textId="77777777" w:rsidR="00165F3E" w:rsidRPr="00E233FE" w:rsidRDefault="00165F3E" w:rsidP="00D362F9">
      <w:pPr>
        <w:spacing w:line="240" w:lineRule="auto"/>
        <w:ind w:right="-82"/>
        <w:rPr>
          <w:rFonts w:ascii="Arial" w:hAnsi="Arial" w:cs="Arial"/>
          <w:sz w:val="20"/>
        </w:rPr>
      </w:pPr>
      <w:r w:rsidRPr="00E233FE">
        <w:rPr>
          <w:rFonts w:ascii="Arial" w:hAnsi="Arial" w:cs="Arial"/>
          <w:sz w:val="20"/>
        </w:rPr>
        <w:t xml:space="preserve">Dear </w:t>
      </w:r>
      <w:r w:rsidR="00FF68A5" w:rsidRPr="00E233FE">
        <w:rPr>
          <w:rFonts w:ascii="Arial" w:hAnsi="Arial" w:cs="Arial"/>
          <w:sz w:val="20"/>
        </w:rPr>
        <w:t>[</w:t>
      </w:r>
      <w:r w:rsidR="00AF6041" w:rsidRPr="00E233FE">
        <w:rPr>
          <w:rFonts w:ascii="Arial" w:hAnsi="Arial" w:cs="Arial"/>
          <w:sz w:val="20"/>
          <w:highlight w:val="lightGray"/>
        </w:rPr>
        <w:t>X</w:t>
      </w:r>
      <w:r w:rsidR="00FF68A5" w:rsidRPr="00E233FE">
        <w:rPr>
          <w:rFonts w:ascii="Arial" w:hAnsi="Arial" w:cs="Arial"/>
          <w:sz w:val="20"/>
        </w:rPr>
        <w:t>]</w:t>
      </w:r>
      <w:r w:rsidRPr="00E233FE">
        <w:rPr>
          <w:rFonts w:ascii="Arial" w:hAnsi="Arial" w:cs="Arial"/>
          <w:sz w:val="20"/>
        </w:rPr>
        <w:t>,</w:t>
      </w:r>
    </w:p>
    <w:p w14:paraId="563790E0" w14:textId="77777777" w:rsidR="00165F3E" w:rsidRPr="00E233FE" w:rsidRDefault="00165F3E" w:rsidP="00D362F9">
      <w:pPr>
        <w:spacing w:line="240" w:lineRule="auto"/>
        <w:ind w:right="-82"/>
        <w:rPr>
          <w:rFonts w:ascii="Arial" w:hAnsi="Arial" w:cs="Arial"/>
          <w:sz w:val="20"/>
        </w:rPr>
      </w:pPr>
    </w:p>
    <w:p w14:paraId="2CBDBC7D" w14:textId="0856E24D" w:rsidR="00165F3E" w:rsidRPr="00E233FE" w:rsidRDefault="00165F3E" w:rsidP="00D362F9">
      <w:pPr>
        <w:spacing w:line="240" w:lineRule="auto"/>
        <w:ind w:right="-82"/>
        <w:jc w:val="left"/>
        <w:rPr>
          <w:rFonts w:ascii="Arial" w:hAnsi="Arial" w:cs="Arial"/>
          <w:b/>
          <w:sz w:val="20"/>
        </w:rPr>
      </w:pPr>
      <w:r w:rsidRPr="00E233FE">
        <w:rPr>
          <w:rFonts w:ascii="Arial" w:hAnsi="Arial" w:cs="Arial"/>
          <w:b/>
          <w:sz w:val="20"/>
        </w:rPr>
        <w:t xml:space="preserve">Re: </w:t>
      </w:r>
      <w:r w:rsidR="00FF68A5" w:rsidRPr="00E233FE">
        <w:rPr>
          <w:rFonts w:ascii="Arial" w:hAnsi="Arial" w:cs="Arial"/>
          <w:b/>
          <w:sz w:val="20"/>
        </w:rPr>
        <w:t>[</w:t>
      </w:r>
      <w:r w:rsidRPr="00E233FE">
        <w:rPr>
          <w:rFonts w:ascii="Arial" w:hAnsi="Arial" w:cs="Arial"/>
          <w:b/>
          <w:sz w:val="20"/>
          <w:highlight w:val="lightGray"/>
        </w:rPr>
        <w:t>Proposed Rezoning/Development</w:t>
      </w:r>
      <w:r w:rsidR="00FF68A5" w:rsidRPr="00E233FE">
        <w:rPr>
          <w:rFonts w:ascii="Arial" w:hAnsi="Arial" w:cs="Arial"/>
          <w:b/>
          <w:sz w:val="20"/>
        </w:rPr>
        <w:t>]</w:t>
      </w:r>
      <w:r w:rsidRPr="00E233FE">
        <w:rPr>
          <w:rFonts w:ascii="Arial" w:hAnsi="Arial" w:cs="Arial"/>
          <w:b/>
          <w:sz w:val="20"/>
        </w:rPr>
        <w:t xml:space="preserve"> </w:t>
      </w:r>
    </w:p>
    <w:p w14:paraId="05F4DC75" w14:textId="77777777" w:rsidR="00165F3E" w:rsidRPr="00E233FE" w:rsidRDefault="00165F3E" w:rsidP="00D362F9">
      <w:pPr>
        <w:spacing w:line="240" w:lineRule="auto"/>
        <w:ind w:right="-82"/>
        <w:jc w:val="left"/>
        <w:rPr>
          <w:rFonts w:ascii="Arial" w:hAnsi="Arial" w:cs="Arial"/>
          <w:b/>
          <w:sz w:val="20"/>
        </w:rPr>
      </w:pPr>
    </w:p>
    <w:p w14:paraId="1DBA2E33" w14:textId="2ECAB2E2" w:rsidR="00457428" w:rsidRPr="0011629E" w:rsidRDefault="00D54F8D" w:rsidP="00D362F9">
      <w:pPr>
        <w:spacing w:line="240" w:lineRule="auto"/>
        <w:ind w:right="-82"/>
        <w:jc w:val="left"/>
        <w:rPr>
          <w:rFonts w:ascii="Arial" w:hAnsi="Arial" w:cs="Arial"/>
          <w:sz w:val="20"/>
        </w:rPr>
      </w:pPr>
      <w:r w:rsidRPr="00E233FE">
        <w:rPr>
          <w:rFonts w:ascii="Arial" w:hAnsi="Arial" w:cs="Arial"/>
          <w:sz w:val="20"/>
        </w:rPr>
        <w:t>I refer to your letter dated</w:t>
      </w:r>
      <w:r w:rsidR="00AF6041" w:rsidRPr="00E233FE">
        <w:rPr>
          <w:rFonts w:ascii="Arial" w:hAnsi="Arial" w:cs="Arial"/>
          <w:sz w:val="20"/>
        </w:rPr>
        <w:t xml:space="preserve"> [</w:t>
      </w:r>
      <w:r w:rsidR="00AF6041" w:rsidRPr="00E233FE">
        <w:rPr>
          <w:rFonts w:ascii="Arial" w:hAnsi="Arial" w:cs="Arial"/>
          <w:sz w:val="20"/>
          <w:highlight w:val="lightGray"/>
        </w:rPr>
        <w:t>XX/XX/XX</w:t>
      </w:r>
      <w:r w:rsidR="00AF6041" w:rsidRPr="00E233FE">
        <w:rPr>
          <w:rFonts w:ascii="Arial" w:hAnsi="Arial" w:cs="Arial"/>
          <w:sz w:val="20"/>
        </w:rPr>
        <w:t xml:space="preserve">] </w:t>
      </w:r>
      <w:r w:rsidRPr="00E233FE">
        <w:rPr>
          <w:rFonts w:ascii="Arial" w:hAnsi="Arial" w:cs="Arial"/>
          <w:sz w:val="20"/>
        </w:rPr>
        <w:t>concerning the above development</w:t>
      </w:r>
      <w:r w:rsidR="00A95A52" w:rsidRPr="00E233FE">
        <w:rPr>
          <w:rFonts w:ascii="Arial" w:hAnsi="Arial" w:cs="Arial"/>
          <w:sz w:val="20"/>
        </w:rPr>
        <w:t>.</w:t>
      </w:r>
      <w:r w:rsidRPr="00E233FE">
        <w:rPr>
          <w:rFonts w:ascii="Arial" w:hAnsi="Arial" w:cs="Arial"/>
          <w:sz w:val="20"/>
        </w:rPr>
        <w:t xml:space="preserve"> </w:t>
      </w:r>
      <w:r w:rsidR="00A95A52" w:rsidRPr="00E233FE">
        <w:rPr>
          <w:rFonts w:ascii="Arial" w:hAnsi="Arial" w:cs="Arial"/>
          <w:sz w:val="20"/>
        </w:rPr>
        <w:t>T</w:t>
      </w:r>
      <w:r w:rsidRPr="00E233FE">
        <w:rPr>
          <w:rFonts w:ascii="Arial" w:hAnsi="Arial" w:cs="Arial"/>
          <w:sz w:val="20"/>
        </w:rPr>
        <w:t xml:space="preserve">his letter is </w:t>
      </w:r>
      <w:r w:rsidR="007C4555" w:rsidRPr="00E233FE">
        <w:rPr>
          <w:rFonts w:ascii="Arial" w:hAnsi="Arial" w:cs="Arial"/>
          <w:sz w:val="20"/>
        </w:rPr>
        <w:t>Ausgrid</w:t>
      </w:r>
      <w:r w:rsidRPr="00E233FE">
        <w:rPr>
          <w:rFonts w:ascii="Arial" w:hAnsi="Arial" w:cs="Arial"/>
          <w:sz w:val="20"/>
        </w:rPr>
        <w:t xml:space="preserve">’s response under clause 45(2) of </w:t>
      </w:r>
      <w:r w:rsidRPr="00F322BE">
        <w:rPr>
          <w:rFonts w:ascii="Arial" w:hAnsi="Arial" w:cs="Arial"/>
          <w:i/>
          <w:iCs/>
          <w:sz w:val="20"/>
        </w:rPr>
        <w:t>State Environmental Planning Policy (</w:t>
      </w:r>
      <w:r w:rsidR="006A5543" w:rsidRPr="00F322BE">
        <w:rPr>
          <w:rFonts w:ascii="Arial" w:hAnsi="Arial" w:cs="Arial"/>
          <w:i/>
          <w:iCs/>
          <w:sz w:val="20"/>
        </w:rPr>
        <w:t>Transport and Infrastructure) 2021</w:t>
      </w:r>
      <w:r w:rsidRPr="00F322BE">
        <w:rPr>
          <w:rFonts w:ascii="Arial" w:hAnsi="Arial" w:cs="Arial"/>
          <w:i/>
          <w:iCs/>
          <w:sz w:val="20"/>
        </w:rPr>
        <w:t>.</w:t>
      </w:r>
    </w:p>
    <w:p w14:paraId="0A8B2F20" w14:textId="77777777" w:rsidR="007956DF" w:rsidRPr="00E233FE" w:rsidRDefault="007956DF" w:rsidP="00D362F9">
      <w:pPr>
        <w:spacing w:line="240" w:lineRule="auto"/>
        <w:ind w:right="-82"/>
        <w:jc w:val="left"/>
        <w:rPr>
          <w:rFonts w:ascii="Arial" w:hAnsi="Arial" w:cs="Arial"/>
          <w:b/>
          <w:sz w:val="20"/>
        </w:rPr>
      </w:pPr>
    </w:p>
    <w:p w14:paraId="189B94E0" w14:textId="77777777" w:rsidR="007956DF" w:rsidRPr="00E233FE" w:rsidRDefault="007956DF" w:rsidP="00D362F9">
      <w:pPr>
        <w:spacing w:line="240" w:lineRule="auto"/>
        <w:ind w:right="-82"/>
        <w:jc w:val="left"/>
        <w:rPr>
          <w:rFonts w:ascii="Arial" w:hAnsi="Arial" w:cs="Arial"/>
          <w:b/>
          <w:sz w:val="20"/>
          <w:shd w:val="clear" w:color="auto" w:fill="FFFF00"/>
        </w:rPr>
      </w:pPr>
      <w:r w:rsidRPr="00E233FE">
        <w:rPr>
          <w:rFonts w:ascii="Arial" w:hAnsi="Arial" w:cs="Arial"/>
          <w:b/>
          <w:sz w:val="20"/>
        </w:rPr>
        <w:t>Environmental considerations</w:t>
      </w:r>
    </w:p>
    <w:p w14:paraId="23AB1C56" w14:textId="77777777" w:rsidR="00E60184" w:rsidRPr="00E233FE" w:rsidRDefault="00165F3E" w:rsidP="00D362F9">
      <w:pPr>
        <w:spacing w:line="240" w:lineRule="auto"/>
        <w:ind w:right="-82"/>
        <w:jc w:val="left"/>
        <w:rPr>
          <w:rFonts w:ascii="Arial" w:hAnsi="Arial" w:cs="Arial"/>
          <w:sz w:val="20"/>
        </w:rPr>
      </w:pPr>
      <w:r w:rsidRPr="00E233FE">
        <w:rPr>
          <w:rFonts w:ascii="Arial" w:hAnsi="Arial" w:cs="Arial"/>
          <w:sz w:val="20"/>
        </w:rPr>
        <w:t xml:space="preserve">As you would be aware, the assessment and evaluation of environmental impacts for a new development </w:t>
      </w:r>
      <w:r w:rsidR="00875021" w:rsidRPr="00E233FE">
        <w:rPr>
          <w:rFonts w:ascii="Arial" w:hAnsi="Arial" w:cs="Arial"/>
          <w:sz w:val="20"/>
        </w:rPr>
        <w:t xml:space="preserve">that requires development consent (or where </w:t>
      </w:r>
      <w:r w:rsidR="00186BB0" w:rsidRPr="00E233FE">
        <w:rPr>
          <w:rFonts w:ascii="Arial" w:hAnsi="Arial" w:cs="Arial"/>
          <w:sz w:val="20"/>
        </w:rPr>
        <w:t>development</w:t>
      </w:r>
      <w:r w:rsidR="00875021" w:rsidRPr="00E233FE">
        <w:rPr>
          <w:rFonts w:ascii="Arial" w:hAnsi="Arial" w:cs="Arial"/>
          <w:sz w:val="20"/>
        </w:rPr>
        <w:t xml:space="preserve"> consent is modified) </w:t>
      </w:r>
      <w:r w:rsidRPr="00E233FE">
        <w:rPr>
          <w:rFonts w:ascii="Arial" w:hAnsi="Arial" w:cs="Arial"/>
          <w:sz w:val="20"/>
        </w:rPr>
        <w:t xml:space="preserve">is undertaken in accordance with requirements </w:t>
      </w:r>
      <w:r w:rsidR="00395BCC" w:rsidRPr="00E233FE">
        <w:rPr>
          <w:rFonts w:ascii="Arial" w:hAnsi="Arial" w:cs="Arial"/>
          <w:sz w:val="20"/>
        </w:rPr>
        <w:t>of Section 79C of the</w:t>
      </w:r>
      <w:r w:rsidRPr="00E233FE">
        <w:rPr>
          <w:rFonts w:ascii="Arial" w:hAnsi="Arial" w:cs="Arial"/>
          <w:sz w:val="20"/>
        </w:rPr>
        <w:t xml:space="preserve"> </w:t>
      </w:r>
      <w:r w:rsidRPr="00E233FE">
        <w:rPr>
          <w:rFonts w:ascii="Arial" w:hAnsi="Arial" w:cs="Arial"/>
          <w:i/>
          <w:sz w:val="20"/>
        </w:rPr>
        <w:t>Environmental Planning and Assessment Act 1979</w:t>
      </w:r>
      <w:r w:rsidRPr="00E233FE">
        <w:rPr>
          <w:rFonts w:ascii="Arial" w:hAnsi="Arial" w:cs="Arial"/>
          <w:sz w:val="20"/>
        </w:rPr>
        <w:t xml:space="preserve">.  One of the obligations upon consent authorities, such as local councils, is to </w:t>
      </w:r>
      <w:r w:rsidR="00875021" w:rsidRPr="00E233FE">
        <w:rPr>
          <w:rFonts w:ascii="Arial" w:hAnsi="Arial" w:cs="Arial"/>
          <w:sz w:val="20"/>
        </w:rPr>
        <w:t>consider the suitability of the site for the development which can include a consideration of whether</w:t>
      </w:r>
      <w:r w:rsidRPr="00E233FE">
        <w:rPr>
          <w:rFonts w:ascii="Arial" w:hAnsi="Arial" w:cs="Arial"/>
          <w:sz w:val="20"/>
        </w:rPr>
        <w:t xml:space="preserve"> the proposal is compatible with the surrounding land uses and the existing environment.</w:t>
      </w:r>
      <w:r w:rsidR="00E60184" w:rsidRPr="00E233FE">
        <w:rPr>
          <w:rFonts w:ascii="Arial" w:hAnsi="Arial" w:cs="Arial"/>
          <w:sz w:val="20"/>
        </w:rPr>
        <w:t xml:space="preserve">  </w:t>
      </w:r>
    </w:p>
    <w:p w14:paraId="766AC33D" w14:textId="77777777" w:rsidR="00830E83" w:rsidRPr="00E233FE" w:rsidRDefault="00830E83" w:rsidP="00D362F9">
      <w:pPr>
        <w:spacing w:line="240" w:lineRule="auto"/>
        <w:ind w:right="-82"/>
        <w:jc w:val="left"/>
        <w:rPr>
          <w:rFonts w:ascii="Arial" w:hAnsi="Arial" w:cs="Arial"/>
          <w:sz w:val="20"/>
        </w:rPr>
      </w:pPr>
    </w:p>
    <w:p w14:paraId="78D0FD9B" w14:textId="7595A138" w:rsidR="003F43B6" w:rsidRPr="00E233FE" w:rsidRDefault="0063018F" w:rsidP="00D362F9">
      <w:pPr>
        <w:spacing w:line="240" w:lineRule="auto"/>
        <w:ind w:right="-82"/>
        <w:jc w:val="left"/>
        <w:rPr>
          <w:rFonts w:ascii="Arial" w:hAnsi="Arial" w:cs="Arial"/>
          <w:sz w:val="20"/>
        </w:rPr>
      </w:pPr>
      <w:r w:rsidRPr="00E233FE">
        <w:rPr>
          <w:rFonts w:ascii="Arial" w:hAnsi="Arial" w:cs="Arial"/>
          <w:sz w:val="20"/>
        </w:rPr>
        <w:t xml:space="preserve">In this regard, </w:t>
      </w:r>
      <w:r w:rsidR="007C4555" w:rsidRPr="00E233FE">
        <w:rPr>
          <w:rFonts w:ascii="Arial" w:hAnsi="Arial" w:cs="Arial"/>
          <w:sz w:val="20"/>
        </w:rPr>
        <w:t>Ausgrid</w:t>
      </w:r>
      <w:r w:rsidR="003F43B6" w:rsidRPr="00E233FE">
        <w:rPr>
          <w:rFonts w:ascii="Arial" w:hAnsi="Arial" w:cs="Arial"/>
          <w:sz w:val="20"/>
        </w:rPr>
        <w:t xml:space="preserve"> require that </w:t>
      </w:r>
      <w:r w:rsidRPr="00E233FE">
        <w:rPr>
          <w:rFonts w:ascii="Arial" w:hAnsi="Arial" w:cs="Arial"/>
          <w:sz w:val="20"/>
        </w:rPr>
        <w:t>due</w:t>
      </w:r>
      <w:r w:rsidR="003F43B6" w:rsidRPr="00E233FE">
        <w:rPr>
          <w:rFonts w:ascii="Arial" w:hAnsi="Arial" w:cs="Arial"/>
          <w:sz w:val="20"/>
        </w:rPr>
        <w:t xml:space="preserve"> consideration be given to the compatibility of </w:t>
      </w:r>
      <w:r w:rsidRPr="00E233FE">
        <w:rPr>
          <w:rFonts w:ascii="Arial" w:hAnsi="Arial" w:cs="Arial"/>
          <w:sz w:val="20"/>
        </w:rPr>
        <w:t>proposed</w:t>
      </w:r>
      <w:r w:rsidR="003F43B6" w:rsidRPr="00E233FE">
        <w:rPr>
          <w:rFonts w:ascii="Arial" w:hAnsi="Arial" w:cs="Arial"/>
          <w:sz w:val="20"/>
        </w:rPr>
        <w:t xml:space="preserve"> development</w:t>
      </w:r>
      <w:r w:rsidRPr="00E233FE">
        <w:rPr>
          <w:rFonts w:ascii="Arial" w:hAnsi="Arial" w:cs="Arial"/>
          <w:sz w:val="20"/>
        </w:rPr>
        <w:t>s</w:t>
      </w:r>
      <w:r w:rsidR="003F43B6" w:rsidRPr="00E233FE">
        <w:rPr>
          <w:rFonts w:ascii="Arial" w:hAnsi="Arial" w:cs="Arial"/>
          <w:sz w:val="20"/>
        </w:rPr>
        <w:t xml:space="preserve"> </w:t>
      </w:r>
      <w:r w:rsidR="00875021" w:rsidRPr="00E233FE">
        <w:rPr>
          <w:rFonts w:ascii="Arial" w:hAnsi="Arial" w:cs="Arial"/>
          <w:sz w:val="20"/>
        </w:rPr>
        <w:t xml:space="preserve">with existing </w:t>
      </w:r>
      <w:r w:rsidR="007C4555" w:rsidRPr="00E233FE">
        <w:rPr>
          <w:rFonts w:ascii="Arial" w:hAnsi="Arial" w:cs="Arial"/>
          <w:sz w:val="20"/>
        </w:rPr>
        <w:t>Ausgrid</w:t>
      </w:r>
      <w:r w:rsidR="00875021" w:rsidRPr="00E233FE">
        <w:rPr>
          <w:rFonts w:ascii="Arial" w:hAnsi="Arial" w:cs="Arial"/>
          <w:sz w:val="20"/>
        </w:rPr>
        <w:t xml:space="preserve"> infrastructure, particularly </w:t>
      </w:r>
      <w:r w:rsidR="003F43B6" w:rsidRPr="00E233FE">
        <w:rPr>
          <w:rFonts w:ascii="Arial" w:hAnsi="Arial" w:cs="Arial"/>
          <w:sz w:val="20"/>
        </w:rPr>
        <w:t>in relation to</w:t>
      </w:r>
      <w:r w:rsidR="00D852E6" w:rsidRPr="00E233FE">
        <w:rPr>
          <w:rFonts w:ascii="Arial" w:hAnsi="Arial" w:cs="Arial"/>
          <w:sz w:val="20"/>
        </w:rPr>
        <w:t xml:space="preserve"> </w:t>
      </w:r>
      <w:r w:rsidR="00635989" w:rsidRPr="00E233FE">
        <w:rPr>
          <w:rFonts w:ascii="Arial" w:hAnsi="Arial" w:cs="Arial"/>
          <w:sz w:val="20"/>
        </w:rPr>
        <w:t>risks of electrocution, fire risks</w:t>
      </w:r>
      <w:r w:rsidR="00D852E6" w:rsidRPr="00E233FE">
        <w:rPr>
          <w:rFonts w:ascii="Arial" w:hAnsi="Arial" w:cs="Arial"/>
          <w:sz w:val="20"/>
        </w:rPr>
        <w:t xml:space="preserve">, </w:t>
      </w:r>
      <w:r w:rsidR="00E233FE">
        <w:rPr>
          <w:rFonts w:ascii="Arial" w:hAnsi="Arial" w:cs="Arial"/>
          <w:sz w:val="20"/>
        </w:rPr>
        <w:t>e</w:t>
      </w:r>
      <w:r w:rsidR="003F43B6" w:rsidRPr="00E233FE">
        <w:rPr>
          <w:rFonts w:ascii="Arial" w:hAnsi="Arial" w:cs="Arial"/>
          <w:sz w:val="20"/>
        </w:rPr>
        <w:t xml:space="preserve">lectric and </w:t>
      </w:r>
      <w:r w:rsidR="00E233FE">
        <w:rPr>
          <w:rFonts w:ascii="Arial" w:hAnsi="Arial" w:cs="Arial"/>
          <w:sz w:val="20"/>
        </w:rPr>
        <w:t>m</w:t>
      </w:r>
      <w:r w:rsidR="003F43B6" w:rsidRPr="00E233FE">
        <w:rPr>
          <w:rFonts w:ascii="Arial" w:hAnsi="Arial" w:cs="Arial"/>
          <w:sz w:val="20"/>
        </w:rPr>
        <w:t xml:space="preserve">agnetic </w:t>
      </w:r>
      <w:r w:rsidR="00E233FE">
        <w:rPr>
          <w:rFonts w:ascii="Arial" w:hAnsi="Arial" w:cs="Arial"/>
          <w:sz w:val="20"/>
        </w:rPr>
        <w:t>f</w:t>
      </w:r>
      <w:r w:rsidR="003F43B6" w:rsidRPr="00E233FE">
        <w:rPr>
          <w:rFonts w:ascii="Arial" w:hAnsi="Arial" w:cs="Arial"/>
          <w:sz w:val="20"/>
        </w:rPr>
        <w:t>ields</w:t>
      </w:r>
      <w:r w:rsidR="00E233FE">
        <w:rPr>
          <w:rFonts w:ascii="Arial" w:hAnsi="Arial" w:cs="Arial"/>
          <w:sz w:val="20"/>
        </w:rPr>
        <w:t xml:space="preserve"> (EMF</w:t>
      </w:r>
      <w:r w:rsidR="00372785" w:rsidRPr="00E233FE">
        <w:rPr>
          <w:rFonts w:ascii="Arial" w:hAnsi="Arial" w:cs="Arial"/>
          <w:sz w:val="20"/>
        </w:rPr>
        <w:t>)</w:t>
      </w:r>
      <w:r w:rsidR="003F43B6" w:rsidRPr="00E233FE">
        <w:rPr>
          <w:rFonts w:ascii="Arial" w:hAnsi="Arial" w:cs="Arial"/>
          <w:sz w:val="20"/>
        </w:rPr>
        <w:t xml:space="preserve">, </w:t>
      </w:r>
      <w:r w:rsidR="00E233FE">
        <w:rPr>
          <w:rFonts w:ascii="Arial" w:hAnsi="Arial" w:cs="Arial"/>
          <w:sz w:val="20"/>
        </w:rPr>
        <w:t>n</w:t>
      </w:r>
      <w:r w:rsidR="003F43B6" w:rsidRPr="00E233FE">
        <w:rPr>
          <w:rFonts w:ascii="Arial" w:hAnsi="Arial" w:cs="Arial"/>
          <w:sz w:val="20"/>
        </w:rPr>
        <w:t xml:space="preserve">oise, </w:t>
      </w:r>
      <w:r w:rsidR="00E233FE">
        <w:rPr>
          <w:rFonts w:ascii="Arial" w:hAnsi="Arial" w:cs="Arial"/>
          <w:sz w:val="20"/>
        </w:rPr>
        <w:t>v</w:t>
      </w:r>
      <w:r w:rsidR="003F43B6" w:rsidRPr="00E233FE">
        <w:rPr>
          <w:rFonts w:ascii="Arial" w:hAnsi="Arial" w:cs="Arial"/>
          <w:sz w:val="20"/>
        </w:rPr>
        <w:t xml:space="preserve">isual </w:t>
      </w:r>
      <w:r w:rsidR="00E233FE">
        <w:rPr>
          <w:rFonts w:ascii="Arial" w:hAnsi="Arial" w:cs="Arial"/>
          <w:sz w:val="20"/>
        </w:rPr>
        <w:t>a</w:t>
      </w:r>
      <w:r w:rsidR="003F43B6" w:rsidRPr="00E233FE">
        <w:rPr>
          <w:rFonts w:ascii="Arial" w:hAnsi="Arial" w:cs="Arial"/>
          <w:sz w:val="20"/>
        </w:rPr>
        <w:t>menity</w:t>
      </w:r>
      <w:r w:rsidR="00372785" w:rsidRPr="00E233FE">
        <w:rPr>
          <w:rFonts w:ascii="Arial" w:hAnsi="Arial" w:cs="Arial"/>
          <w:sz w:val="20"/>
        </w:rPr>
        <w:t xml:space="preserve"> and other matters that may impact on </w:t>
      </w:r>
      <w:r w:rsidR="007C4555" w:rsidRPr="00E233FE">
        <w:rPr>
          <w:rFonts w:ascii="Arial" w:hAnsi="Arial" w:cs="Arial"/>
          <w:sz w:val="20"/>
        </w:rPr>
        <w:t>Ausgrid</w:t>
      </w:r>
      <w:r w:rsidR="00372785" w:rsidRPr="00E233FE">
        <w:rPr>
          <w:rFonts w:ascii="Arial" w:hAnsi="Arial" w:cs="Arial"/>
          <w:sz w:val="20"/>
        </w:rPr>
        <w:t xml:space="preserve"> or the development</w:t>
      </w:r>
      <w:r w:rsidR="003F43B6" w:rsidRPr="00E233FE">
        <w:rPr>
          <w:rFonts w:ascii="Arial" w:hAnsi="Arial" w:cs="Arial"/>
          <w:sz w:val="20"/>
        </w:rPr>
        <w:t>.</w:t>
      </w:r>
    </w:p>
    <w:p w14:paraId="049E2CA8" w14:textId="77777777" w:rsidR="004B193F" w:rsidRPr="00E233FE" w:rsidRDefault="004B193F" w:rsidP="00D362F9">
      <w:pPr>
        <w:spacing w:line="240" w:lineRule="auto"/>
        <w:ind w:right="-82"/>
        <w:jc w:val="left"/>
        <w:rPr>
          <w:rFonts w:ascii="Arial" w:hAnsi="Arial" w:cs="Arial"/>
          <w:sz w:val="20"/>
        </w:rPr>
      </w:pPr>
    </w:p>
    <w:p w14:paraId="4323DA8F" w14:textId="77777777" w:rsidR="00830E83" w:rsidRPr="00E233FE" w:rsidRDefault="00830E83" w:rsidP="00D362F9">
      <w:pPr>
        <w:spacing w:line="240" w:lineRule="auto"/>
        <w:ind w:right="-82"/>
        <w:jc w:val="left"/>
        <w:rPr>
          <w:rFonts w:ascii="Arial" w:hAnsi="Arial" w:cs="Arial"/>
          <w:b/>
          <w:sz w:val="20"/>
        </w:rPr>
      </w:pPr>
      <w:r w:rsidRPr="00E233FE">
        <w:rPr>
          <w:rFonts w:ascii="Arial" w:hAnsi="Arial" w:cs="Arial"/>
          <w:b/>
          <w:sz w:val="20"/>
        </w:rPr>
        <w:t>Propos</w:t>
      </w:r>
      <w:r w:rsidR="00646C9F" w:rsidRPr="00E233FE">
        <w:rPr>
          <w:rFonts w:ascii="Arial" w:hAnsi="Arial" w:cs="Arial"/>
          <w:b/>
          <w:sz w:val="20"/>
        </w:rPr>
        <w:t>al considerations</w:t>
      </w:r>
    </w:p>
    <w:p w14:paraId="51847C43" w14:textId="77777777" w:rsidR="00FF68A5" w:rsidRPr="00E233FE" w:rsidRDefault="003F43B6" w:rsidP="00D362F9">
      <w:pPr>
        <w:spacing w:line="240" w:lineRule="auto"/>
        <w:ind w:right="-82"/>
        <w:jc w:val="left"/>
        <w:rPr>
          <w:rFonts w:ascii="Arial" w:hAnsi="Arial" w:cs="Arial"/>
          <w:sz w:val="20"/>
        </w:rPr>
      </w:pPr>
      <w:r w:rsidRPr="00E233FE">
        <w:rPr>
          <w:rFonts w:ascii="Arial" w:hAnsi="Arial" w:cs="Arial"/>
          <w:sz w:val="20"/>
        </w:rPr>
        <w:t xml:space="preserve">It should be noted </w:t>
      </w:r>
      <w:r w:rsidR="002924B2" w:rsidRPr="00E233FE">
        <w:rPr>
          <w:rFonts w:ascii="Arial" w:hAnsi="Arial" w:cs="Arial"/>
          <w:sz w:val="20"/>
        </w:rPr>
        <w:t xml:space="preserve">that trying to </w:t>
      </w:r>
      <w:r w:rsidRPr="00E233FE">
        <w:rPr>
          <w:rFonts w:ascii="Arial" w:hAnsi="Arial" w:cs="Arial"/>
          <w:sz w:val="20"/>
        </w:rPr>
        <w:t>mitigat</w:t>
      </w:r>
      <w:r w:rsidR="002924B2" w:rsidRPr="00E233FE">
        <w:rPr>
          <w:rFonts w:ascii="Arial" w:hAnsi="Arial" w:cs="Arial"/>
          <w:sz w:val="20"/>
        </w:rPr>
        <w:t>e</w:t>
      </w:r>
      <w:r w:rsidR="00ED27D5" w:rsidRPr="00E233FE">
        <w:rPr>
          <w:rFonts w:ascii="Arial" w:hAnsi="Arial" w:cs="Arial"/>
          <w:sz w:val="20"/>
        </w:rPr>
        <w:t xml:space="preserve"> such impacts</w:t>
      </w:r>
      <w:r w:rsidRPr="00E233FE">
        <w:rPr>
          <w:rFonts w:ascii="Arial" w:hAnsi="Arial" w:cs="Arial"/>
          <w:sz w:val="20"/>
        </w:rPr>
        <w:t xml:space="preserve"> for established developments </w:t>
      </w:r>
      <w:r w:rsidR="002924B2" w:rsidRPr="00E233FE">
        <w:rPr>
          <w:rFonts w:ascii="Arial" w:hAnsi="Arial" w:cs="Arial"/>
          <w:sz w:val="20"/>
        </w:rPr>
        <w:t xml:space="preserve">can be </w:t>
      </w:r>
      <w:r w:rsidRPr="00E233FE">
        <w:rPr>
          <w:rFonts w:ascii="Arial" w:hAnsi="Arial" w:cs="Arial"/>
          <w:sz w:val="20"/>
        </w:rPr>
        <w:t xml:space="preserve">very expensive and </w:t>
      </w:r>
      <w:r w:rsidR="002924B2" w:rsidRPr="00E233FE">
        <w:rPr>
          <w:rFonts w:ascii="Arial" w:hAnsi="Arial" w:cs="Arial"/>
          <w:sz w:val="20"/>
        </w:rPr>
        <w:t xml:space="preserve">is </w:t>
      </w:r>
      <w:r w:rsidRPr="00E233FE">
        <w:rPr>
          <w:rFonts w:ascii="Arial" w:hAnsi="Arial" w:cs="Arial"/>
          <w:sz w:val="20"/>
        </w:rPr>
        <w:t>often limited by design factors.  For this reason, the most cost-effective option is usually modification of the proposed development early in the assessment process.</w:t>
      </w:r>
      <w:r w:rsidR="00FF68A5" w:rsidRPr="00E233FE">
        <w:rPr>
          <w:rFonts w:ascii="Arial" w:hAnsi="Arial" w:cs="Arial"/>
          <w:sz w:val="20"/>
        </w:rPr>
        <w:t xml:space="preserve"> </w:t>
      </w:r>
      <w:r w:rsidR="0063018F" w:rsidRPr="00E233FE">
        <w:rPr>
          <w:rFonts w:ascii="Arial" w:hAnsi="Arial" w:cs="Arial"/>
          <w:sz w:val="20"/>
        </w:rPr>
        <w:t>Such measures could include</w:t>
      </w:r>
      <w:r w:rsidR="00FF68A5" w:rsidRPr="00E233FE">
        <w:rPr>
          <w:rFonts w:ascii="Arial" w:hAnsi="Arial" w:cs="Arial"/>
          <w:sz w:val="20"/>
        </w:rPr>
        <w:t xml:space="preserve"> appropriate buffer distances, screening structures, building design, orientation and construction. </w:t>
      </w:r>
    </w:p>
    <w:p w14:paraId="629FE7C9" w14:textId="77777777" w:rsidR="00BC2544" w:rsidRPr="00E233FE" w:rsidRDefault="00BC2544" w:rsidP="00D362F9">
      <w:pPr>
        <w:spacing w:line="240" w:lineRule="auto"/>
        <w:ind w:right="-82"/>
        <w:jc w:val="left"/>
        <w:rPr>
          <w:rFonts w:ascii="Arial" w:hAnsi="Arial" w:cs="Arial"/>
          <w:b/>
          <w:sz w:val="20"/>
        </w:rPr>
      </w:pPr>
    </w:p>
    <w:p w14:paraId="2B8BF4DE" w14:textId="77777777" w:rsidR="00830E83" w:rsidRPr="00E233FE" w:rsidRDefault="00394CE3" w:rsidP="00D362F9">
      <w:pPr>
        <w:spacing w:line="240" w:lineRule="auto"/>
        <w:ind w:right="-82"/>
        <w:jc w:val="left"/>
        <w:rPr>
          <w:rFonts w:ascii="Arial" w:hAnsi="Arial" w:cs="Arial"/>
          <w:b/>
          <w:sz w:val="20"/>
        </w:rPr>
      </w:pPr>
      <w:r w:rsidRPr="00E233FE">
        <w:rPr>
          <w:rFonts w:ascii="Arial" w:hAnsi="Arial" w:cs="Arial"/>
          <w:b/>
          <w:sz w:val="20"/>
        </w:rPr>
        <w:t>C</w:t>
      </w:r>
      <w:r w:rsidR="00830E83" w:rsidRPr="00E233FE">
        <w:rPr>
          <w:rFonts w:ascii="Arial" w:hAnsi="Arial" w:cs="Arial"/>
          <w:b/>
          <w:sz w:val="20"/>
        </w:rPr>
        <w:t>onditions of approval</w:t>
      </w:r>
    </w:p>
    <w:p w14:paraId="333DC33D" w14:textId="77777777" w:rsidR="002D306A" w:rsidRPr="00E233FE" w:rsidRDefault="00F2265A" w:rsidP="00D362F9">
      <w:pPr>
        <w:spacing w:line="240" w:lineRule="auto"/>
        <w:ind w:right="-82"/>
        <w:jc w:val="left"/>
        <w:rPr>
          <w:rFonts w:ascii="Arial" w:hAnsi="Arial" w:cs="Arial"/>
          <w:sz w:val="20"/>
        </w:rPr>
      </w:pPr>
      <w:r w:rsidRPr="00E233FE">
        <w:rPr>
          <w:rFonts w:ascii="Arial" w:hAnsi="Arial" w:cs="Arial"/>
          <w:sz w:val="20"/>
        </w:rPr>
        <w:t xml:space="preserve">Where Council </w:t>
      </w:r>
      <w:r w:rsidR="0063018F" w:rsidRPr="00E233FE">
        <w:rPr>
          <w:rFonts w:ascii="Arial" w:hAnsi="Arial" w:cs="Arial"/>
          <w:sz w:val="20"/>
        </w:rPr>
        <w:t>consider</w:t>
      </w:r>
      <w:r w:rsidR="00635989" w:rsidRPr="00E233FE">
        <w:rPr>
          <w:rFonts w:ascii="Arial" w:hAnsi="Arial" w:cs="Arial"/>
          <w:sz w:val="20"/>
        </w:rPr>
        <w:t>s that</w:t>
      </w:r>
      <w:r w:rsidRPr="00E233FE">
        <w:rPr>
          <w:rFonts w:ascii="Arial" w:hAnsi="Arial" w:cs="Arial"/>
          <w:sz w:val="20"/>
        </w:rPr>
        <w:t xml:space="preserve"> the </w:t>
      </w:r>
      <w:r w:rsidR="00B4150D" w:rsidRPr="00E233FE">
        <w:rPr>
          <w:rFonts w:ascii="Arial" w:hAnsi="Arial" w:cs="Arial"/>
          <w:sz w:val="20"/>
        </w:rPr>
        <w:t xml:space="preserve">site of the </w:t>
      </w:r>
      <w:r w:rsidRPr="00E233FE">
        <w:rPr>
          <w:rFonts w:ascii="Arial" w:hAnsi="Arial" w:cs="Arial"/>
          <w:sz w:val="20"/>
        </w:rPr>
        <w:t xml:space="preserve">development </w:t>
      </w:r>
      <w:r w:rsidR="00B4150D" w:rsidRPr="00E233FE">
        <w:rPr>
          <w:rFonts w:ascii="Arial" w:hAnsi="Arial" w:cs="Arial"/>
          <w:sz w:val="20"/>
        </w:rPr>
        <w:t xml:space="preserve">is suitable </w:t>
      </w:r>
      <w:r w:rsidR="002924B2" w:rsidRPr="00E233FE">
        <w:rPr>
          <w:rFonts w:ascii="Arial" w:hAnsi="Arial" w:cs="Arial"/>
          <w:sz w:val="20"/>
        </w:rPr>
        <w:t>and the development comprises or involves a type listed in Table 1</w:t>
      </w:r>
      <w:r w:rsidR="005A6958" w:rsidRPr="00E233FE">
        <w:rPr>
          <w:rFonts w:ascii="Arial" w:hAnsi="Arial" w:cs="Arial"/>
          <w:sz w:val="20"/>
        </w:rPr>
        <w:t>,</w:t>
      </w:r>
      <w:r w:rsidR="002924B2" w:rsidRPr="00E233FE">
        <w:rPr>
          <w:rFonts w:ascii="Arial" w:hAnsi="Arial" w:cs="Arial"/>
          <w:sz w:val="20"/>
        </w:rPr>
        <w:t xml:space="preserve"> </w:t>
      </w:r>
      <w:r w:rsidRPr="00E233FE">
        <w:rPr>
          <w:rFonts w:ascii="Arial" w:hAnsi="Arial" w:cs="Arial"/>
          <w:sz w:val="20"/>
        </w:rPr>
        <w:t xml:space="preserve">then </w:t>
      </w:r>
      <w:r w:rsidR="007C4555" w:rsidRPr="00E233FE">
        <w:rPr>
          <w:rFonts w:ascii="Arial" w:hAnsi="Arial" w:cs="Arial"/>
          <w:sz w:val="20"/>
        </w:rPr>
        <w:t>Ausgrid</w:t>
      </w:r>
      <w:r w:rsidR="002924B2" w:rsidRPr="00E233FE">
        <w:rPr>
          <w:rFonts w:ascii="Arial" w:hAnsi="Arial" w:cs="Arial"/>
          <w:sz w:val="20"/>
        </w:rPr>
        <w:t xml:space="preserve"> require </w:t>
      </w:r>
      <w:r w:rsidRPr="00E233FE">
        <w:rPr>
          <w:rFonts w:ascii="Arial" w:hAnsi="Arial" w:cs="Arial"/>
          <w:sz w:val="20"/>
        </w:rPr>
        <w:t xml:space="preserve">the following </w:t>
      </w:r>
      <w:r w:rsidR="002924B2" w:rsidRPr="00E233FE">
        <w:rPr>
          <w:rFonts w:ascii="Arial" w:hAnsi="Arial" w:cs="Arial"/>
          <w:sz w:val="20"/>
        </w:rPr>
        <w:t xml:space="preserve">development </w:t>
      </w:r>
      <w:r w:rsidR="00FD032E" w:rsidRPr="00E233FE">
        <w:rPr>
          <w:rFonts w:ascii="Arial" w:hAnsi="Arial" w:cs="Arial"/>
          <w:sz w:val="20"/>
        </w:rPr>
        <w:t xml:space="preserve">consent </w:t>
      </w:r>
      <w:r w:rsidRPr="00E233FE">
        <w:rPr>
          <w:rFonts w:ascii="Arial" w:hAnsi="Arial" w:cs="Arial"/>
          <w:sz w:val="20"/>
        </w:rPr>
        <w:t xml:space="preserve">conditions </w:t>
      </w:r>
      <w:r w:rsidR="002924B2" w:rsidRPr="00E233FE">
        <w:rPr>
          <w:rFonts w:ascii="Arial" w:hAnsi="Arial" w:cs="Arial"/>
          <w:sz w:val="20"/>
        </w:rPr>
        <w:t>to</w:t>
      </w:r>
      <w:r w:rsidRPr="00E233FE">
        <w:rPr>
          <w:rFonts w:ascii="Arial" w:hAnsi="Arial" w:cs="Arial"/>
          <w:sz w:val="20"/>
        </w:rPr>
        <w:t xml:space="preserve"> be imposed</w:t>
      </w:r>
      <w:r w:rsidR="00D852E6" w:rsidRPr="00E233FE">
        <w:rPr>
          <w:rFonts w:ascii="Arial" w:hAnsi="Arial" w:cs="Arial"/>
          <w:sz w:val="20"/>
        </w:rPr>
        <w:t xml:space="preserve"> </w:t>
      </w:r>
      <w:r w:rsidR="0063018F" w:rsidRPr="00E233FE">
        <w:rPr>
          <w:rFonts w:ascii="Arial" w:hAnsi="Arial" w:cs="Arial"/>
          <w:sz w:val="20"/>
        </w:rPr>
        <w:t xml:space="preserve">to ensure the safety and compatibility of both the development and </w:t>
      </w:r>
      <w:r w:rsidR="007C4555" w:rsidRPr="00E233FE">
        <w:rPr>
          <w:rFonts w:ascii="Arial" w:hAnsi="Arial" w:cs="Arial"/>
          <w:sz w:val="20"/>
        </w:rPr>
        <w:t>Ausgrid</w:t>
      </w:r>
      <w:r w:rsidR="00FD032E" w:rsidRPr="00E233FE">
        <w:rPr>
          <w:rFonts w:ascii="Arial" w:hAnsi="Arial" w:cs="Arial"/>
          <w:sz w:val="20"/>
        </w:rPr>
        <w:t>’s</w:t>
      </w:r>
      <w:r w:rsidR="0063018F" w:rsidRPr="00E233FE">
        <w:rPr>
          <w:rFonts w:ascii="Arial" w:hAnsi="Arial" w:cs="Arial"/>
          <w:sz w:val="20"/>
        </w:rPr>
        <w:t xml:space="preserve"> assets</w:t>
      </w:r>
      <w:r w:rsidRPr="00E233FE">
        <w:rPr>
          <w:rFonts w:ascii="Arial" w:hAnsi="Arial" w:cs="Arial"/>
          <w:sz w:val="20"/>
        </w:rPr>
        <w:t xml:space="preserve">. </w:t>
      </w:r>
    </w:p>
    <w:p w14:paraId="6377C5C9" w14:textId="77777777" w:rsidR="004551D9" w:rsidRPr="00E233FE" w:rsidRDefault="004551D9" w:rsidP="00D362F9">
      <w:pPr>
        <w:spacing w:line="240" w:lineRule="auto"/>
        <w:ind w:right="-82"/>
        <w:jc w:val="left"/>
        <w:rPr>
          <w:rFonts w:ascii="Arial" w:hAnsi="Arial" w:cs="Arial"/>
          <w:b/>
          <w:sz w:val="20"/>
        </w:rPr>
      </w:pPr>
    </w:p>
    <w:p w14:paraId="04EBACEE" w14:textId="77777777" w:rsidR="00830E83" w:rsidRPr="00E233FE" w:rsidRDefault="00830E83" w:rsidP="00D362F9">
      <w:pPr>
        <w:spacing w:line="240" w:lineRule="auto"/>
        <w:ind w:right="-82"/>
        <w:jc w:val="left"/>
        <w:rPr>
          <w:rFonts w:ascii="Arial" w:hAnsi="Arial" w:cs="Arial"/>
          <w:b/>
          <w:sz w:val="20"/>
        </w:rPr>
      </w:pPr>
      <w:r w:rsidRPr="00E233FE">
        <w:rPr>
          <w:rFonts w:ascii="Arial" w:hAnsi="Arial" w:cs="Arial"/>
          <w:b/>
          <w:sz w:val="20"/>
        </w:rPr>
        <w:t>Comments welcome</w:t>
      </w:r>
    </w:p>
    <w:p w14:paraId="5C593EE4" w14:textId="77777777" w:rsidR="002E7DDF" w:rsidRPr="002E7DDF" w:rsidRDefault="00E233FE" w:rsidP="002E7DDF">
      <w:pPr>
        <w:spacing w:line="240" w:lineRule="auto"/>
        <w:ind w:right="-82"/>
        <w:jc w:val="left"/>
        <w:rPr>
          <w:rFonts w:ascii="Arial" w:hAnsi="Arial" w:cs="Arial"/>
          <w:sz w:val="20"/>
        </w:rPr>
      </w:pPr>
      <w:r>
        <w:rPr>
          <w:rFonts w:ascii="Arial" w:hAnsi="Arial" w:cs="Arial"/>
          <w:sz w:val="20"/>
        </w:rPr>
        <w:t>I</w:t>
      </w:r>
      <w:r w:rsidR="00660233" w:rsidRPr="00E233FE">
        <w:rPr>
          <w:rFonts w:ascii="Arial" w:hAnsi="Arial" w:cs="Arial"/>
          <w:sz w:val="20"/>
        </w:rPr>
        <w:t>f you would like further assistance in this matter</w:t>
      </w:r>
      <w:r>
        <w:rPr>
          <w:rFonts w:ascii="Arial" w:hAnsi="Arial" w:cs="Arial"/>
          <w:sz w:val="20"/>
        </w:rPr>
        <w:t>, p</w:t>
      </w:r>
      <w:r w:rsidRPr="00E233FE">
        <w:rPr>
          <w:rFonts w:ascii="Arial" w:hAnsi="Arial" w:cs="Arial"/>
          <w:sz w:val="20"/>
        </w:rPr>
        <w:t xml:space="preserve">lease contact Ausgrid’s </w:t>
      </w:r>
    </w:p>
    <w:p w14:paraId="6055D211" w14:textId="74336EF5" w:rsidR="00660233" w:rsidRPr="00E233FE" w:rsidRDefault="002E7DDF" w:rsidP="002E7DDF">
      <w:pPr>
        <w:spacing w:line="240" w:lineRule="auto"/>
        <w:ind w:right="-82"/>
        <w:jc w:val="left"/>
        <w:rPr>
          <w:rFonts w:ascii="Arial" w:hAnsi="Arial" w:cs="Arial"/>
          <w:sz w:val="20"/>
        </w:rPr>
      </w:pPr>
      <w:r w:rsidRPr="002E7DDF">
        <w:rPr>
          <w:rFonts w:ascii="Arial" w:hAnsi="Arial" w:cs="Arial"/>
          <w:sz w:val="20"/>
        </w:rPr>
        <w:t>William Close</w:t>
      </w:r>
      <w:r>
        <w:rPr>
          <w:rFonts w:ascii="Arial" w:hAnsi="Arial" w:cs="Arial"/>
          <w:sz w:val="20"/>
        </w:rPr>
        <w:t xml:space="preserve"> </w:t>
      </w:r>
      <w:r w:rsidR="00660233" w:rsidRPr="002E7DDF">
        <w:rPr>
          <w:rFonts w:ascii="Arial" w:hAnsi="Arial" w:cs="Arial"/>
          <w:sz w:val="20"/>
        </w:rPr>
        <w:t>on</w:t>
      </w:r>
      <w:r w:rsidR="00AF6041" w:rsidRPr="002E7DDF">
        <w:rPr>
          <w:rFonts w:ascii="Arial" w:hAnsi="Arial" w:cs="Arial"/>
          <w:sz w:val="20"/>
        </w:rPr>
        <w:t xml:space="preserve"> </w:t>
      </w:r>
      <w:r w:rsidRPr="002E7DDF">
        <w:rPr>
          <w:rFonts w:ascii="Arial" w:hAnsi="Arial" w:cs="Arial"/>
          <w:sz w:val="20"/>
        </w:rPr>
        <w:t>0423</w:t>
      </w:r>
      <w:r w:rsidRPr="002E7DDF">
        <w:rPr>
          <w:rFonts w:ascii="Arial" w:hAnsi="Arial" w:cs="Arial"/>
          <w:sz w:val="20"/>
        </w:rPr>
        <w:t xml:space="preserve"> </w:t>
      </w:r>
      <w:r w:rsidRPr="002E7DDF">
        <w:rPr>
          <w:rFonts w:ascii="Arial" w:hAnsi="Arial" w:cs="Arial"/>
          <w:sz w:val="20"/>
        </w:rPr>
        <w:t>205</w:t>
      </w:r>
      <w:r w:rsidRPr="002E7DDF">
        <w:rPr>
          <w:rFonts w:ascii="Arial" w:hAnsi="Arial" w:cs="Arial"/>
          <w:sz w:val="20"/>
        </w:rPr>
        <w:t xml:space="preserve"> </w:t>
      </w:r>
      <w:r w:rsidRPr="002E7DDF">
        <w:rPr>
          <w:rFonts w:ascii="Arial" w:hAnsi="Arial" w:cs="Arial"/>
          <w:sz w:val="20"/>
        </w:rPr>
        <w:t>782</w:t>
      </w:r>
      <w:r w:rsidR="00660233" w:rsidRPr="002E7DDF">
        <w:rPr>
          <w:rFonts w:ascii="Arial" w:hAnsi="Arial" w:cs="Arial"/>
          <w:sz w:val="20"/>
        </w:rPr>
        <w:t>.</w:t>
      </w:r>
    </w:p>
    <w:p w14:paraId="5768CB70" w14:textId="77777777" w:rsidR="00660233" w:rsidRPr="00E233FE" w:rsidRDefault="00660233" w:rsidP="00D362F9">
      <w:pPr>
        <w:spacing w:line="240" w:lineRule="auto"/>
        <w:ind w:right="-82"/>
        <w:jc w:val="left"/>
        <w:rPr>
          <w:rFonts w:ascii="Arial" w:hAnsi="Arial" w:cs="Arial"/>
          <w:sz w:val="20"/>
        </w:rPr>
      </w:pPr>
    </w:p>
    <w:p w14:paraId="6A516BCA" w14:textId="77777777" w:rsidR="007C4555" w:rsidRPr="00E233FE" w:rsidRDefault="00660233" w:rsidP="00D362F9">
      <w:pPr>
        <w:spacing w:line="240" w:lineRule="auto"/>
        <w:ind w:right="-82"/>
        <w:jc w:val="left"/>
        <w:rPr>
          <w:rFonts w:ascii="Arial" w:hAnsi="Arial" w:cs="Arial"/>
          <w:sz w:val="20"/>
        </w:rPr>
      </w:pPr>
      <w:r w:rsidRPr="00E233FE">
        <w:rPr>
          <w:rFonts w:ascii="Arial" w:hAnsi="Arial" w:cs="Arial"/>
          <w:sz w:val="20"/>
        </w:rPr>
        <w:t>Yours sincerely,</w:t>
      </w:r>
    </w:p>
    <w:p w14:paraId="50A117FF" w14:textId="77777777" w:rsidR="007C4555" w:rsidRDefault="007C4555" w:rsidP="00D362F9">
      <w:pPr>
        <w:spacing w:line="240" w:lineRule="auto"/>
        <w:ind w:right="-82"/>
        <w:jc w:val="left"/>
        <w:rPr>
          <w:rFonts w:ascii="Arial" w:hAnsi="Arial" w:cs="Arial"/>
          <w:sz w:val="20"/>
        </w:rPr>
      </w:pPr>
    </w:p>
    <w:p w14:paraId="4F2275E4" w14:textId="77777777" w:rsidR="00D54654" w:rsidRDefault="00D54654" w:rsidP="00D362F9">
      <w:pPr>
        <w:spacing w:line="240" w:lineRule="auto"/>
        <w:ind w:right="-82"/>
        <w:jc w:val="left"/>
        <w:rPr>
          <w:rFonts w:ascii="Arial" w:hAnsi="Arial" w:cs="Arial"/>
          <w:sz w:val="20"/>
        </w:rPr>
      </w:pPr>
    </w:p>
    <w:p w14:paraId="78118703" w14:textId="77777777" w:rsidR="00D54654" w:rsidRPr="00E233FE" w:rsidRDefault="00D54654" w:rsidP="00D362F9">
      <w:pPr>
        <w:spacing w:line="240" w:lineRule="auto"/>
        <w:ind w:right="-82"/>
        <w:jc w:val="left"/>
        <w:rPr>
          <w:rFonts w:ascii="Arial" w:hAnsi="Arial" w:cs="Arial"/>
          <w:sz w:val="20"/>
        </w:rPr>
      </w:pPr>
    </w:p>
    <w:p w14:paraId="53758077" w14:textId="77777777" w:rsidR="007C4555" w:rsidRPr="00E233FE" w:rsidRDefault="007C4555" w:rsidP="00D362F9">
      <w:pPr>
        <w:spacing w:line="240" w:lineRule="auto"/>
        <w:ind w:right="-82"/>
        <w:jc w:val="left"/>
        <w:rPr>
          <w:rFonts w:ascii="Arial" w:hAnsi="Arial" w:cs="Arial"/>
          <w:sz w:val="20"/>
        </w:rPr>
      </w:pPr>
    </w:p>
    <w:p w14:paraId="5DCE312A" w14:textId="77777777" w:rsidR="007C4555" w:rsidRPr="00E233FE" w:rsidRDefault="007C4555" w:rsidP="00D362F9">
      <w:pPr>
        <w:spacing w:line="240" w:lineRule="auto"/>
        <w:ind w:right="-82"/>
        <w:jc w:val="left"/>
        <w:rPr>
          <w:rFonts w:ascii="Arial" w:hAnsi="Arial" w:cs="Arial"/>
          <w:sz w:val="20"/>
          <w:highlight w:val="lightGray"/>
        </w:rPr>
      </w:pPr>
      <w:r w:rsidRPr="00E233FE">
        <w:rPr>
          <w:rFonts w:ascii="Arial" w:hAnsi="Arial" w:cs="Arial"/>
          <w:sz w:val="20"/>
          <w:highlight w:val="lightGray"/>
        </w:rPr>
        <w:t>Your name</w:t>
      </w:r>
    </w:p>
    <w:p w14:paraId="4A411397" w14:textId="77777777" w:rsidR="007C4555" w:rsidRPr="00E233FE" w:rsidRDefault="007C4555" w:rsidP="00D362F9">
      <w:pPr>
        <w:spacing w:line="240" w:lineRule="auto"/>
        <w:ind w:right="-82"/>
        <w:jc w:val="left"/>
        <w:rPr>
          <w:rFonts w:ascii="Arial" w:hAnsi="Arial" w:cs="Arial"/>
          <w:sz w:val="20"/>
        </w:rPr>
      </w:pPr>
      <w:r w:rsidRPr="00E233FE">
        <w:rPr>
          <w:rFonts w:ascii="Arial" w:hAnsi="Arial" w:cs="Arial"/>
          <w:sz w:val="20"/>
          <w:highlight w:val="lightGray"/>
        </w:rPr>
        <w:t>Title</w:t>
      </w:r>
    </w:p>
    <w:p w14:paraId="3D9960F2" w14:textId="77777777" w:rsidR="00D362F9" w:rsidRDefault="007C4555" w:rsidP="00D362F9">
      <w:pPr>
        <w:spacing w:line="240" w:lineRule="auto"/>
        <w:ind w:right="-82"/>
        <w:jc w:val="left"/>
        <w:rPr>
          <w:rFonts w:ascii="Arial" w:hAnsi="Arial" w:cs="Arial"/>
          <w:sz w:val="20"/>
        </w:rPr>
      </w:pPr>
      <w:r w:rsidRPr="00D362F9">
        <w:rPr>
          <w:rFonts w:ascii="Arial" w:hAnsi="Arial" w:cs="Arial"/>
          <w:b/>
          <w:sz w:val="20"/>
        </w:rPr>
        <w:t>Ausgrid</w:t>
      </w:r>
    </w:p>
    <w:p w14:paraId="4028FCA1" w14:textId="77777777" w:rsidR="00E233FE" w:rsidRDefault="0014785C" w:rsidP="00D362F9">
      <w:pPr>
        <w:spacing w:line="240" w:lineRule="auto"/>
        <w:ind w:right="-82"/>
        <w:jc w:val="left"/>
        <w:rPr>
          <w:rStyle w:val="Strong"/>
          <w:rFonts w:ascii="Arial" w:eastAsia="Calibri" w:hAnsi="Arial" w:cs="Arial"/>
          <w:i/>
          <w:sz w:val="20"/>
          <w:lang w:eastAsia="en-US"/>
        </w:rPr>
      </w:pPr>
      <w:r w:rsidRPr="00E233FE">
        <w:rPr>
          <w:rFonts w:ascii="Arial" w:hAnsi="Arial" w:cs="Arial"/>
          <w:sz w:val="20"/>
        </w:rPr>
        <w:br w:type="page"/>
      </w:r>
      <w:r w:rsidR="00515D8F" w:rsidRPr="00E233FE">
        <w:rPr>
          <w:rFonts w:ascii="Arial" w:hAnsi="Arial" w:cs="Arial"/>
          <w:sz w:val="20"/>
        </w:rPr>
        <w:lastRenderedPageBreak/>
        <w:t xml:space="preserve"> </w:t>
      </w:r>
      <w:r w:rsidR="007C4555" w:rsidRPr="00E233FE">
        <w:rPr>
          <w:rStyle w:val="Strong"/>
          <w:rFonts w:ascii="Arial" w:eastAsia="Calibri" w:hAnsi="Arial" w:cs="Arial"/>
          <w:b w:val="0"/>
          <w:i/>
          <w:sz w:val="20"/>
          <w:lang w:eastAsia="en-US"/>
        </w:rPr>
        <w:t xml:space="preserve">Table </w:t>
      </w:r>
      <w:r w:rsidR="00210859" w:rsidRPr="00E233FE">
        <w:rPr>
          <w:rStyle w:val="Strong"/>
          <w:rFonts w:ascii="Arial" w:eastAsia="Calibri" w:hAnsi="Arial" w:cs="Arial"/>
          <w:b w:val="0"/>
          <w:i/>
          <w:sz w:val="20"/>
          <w:lang w:eastAsia="en-US"/>
        </w:rPr>
        <w:fldChar w:fldCharType="begin"/>
      </w:r>
      <w:r w:rsidR="007C4555" w:rsidRPr="00E233FE">
        <w:rPr>
          <w:rStyle w:val="Strong"/>
          <w:rFonts w:ascii="Arial" w:eastAsia="Calibri" w:hAnsi="Arial" w:cs="Arial"/>
          <w:b w:val="0"/>
          <w:i/>
          <w:sz w:val="20"/>
          <w:lang w:eastAsia="en-US"/>
        </w:rPr>
        <w:instrText xml:space="preserve"> SEQ Table \* ARABIC </w:instrText>
      </w:r>
      <w:r w:rsidR="00210859" w:rsidRPr="00E233FE">
        <w:rPr>
          <w:rStyle w:val="Strong"/>
          <w:rFonts w:ascii="Arial" w:eastAsia="Calibri" w:hAnsi="Arial" w:cs="Arial"/>
          <w:b w:val="0"/>
          <w:i/>
          <w:sz w:val="20"/>
          <w:lang w:eastAsia="en-US"/>
        </w:rPr>
        <w:fldChar w:fldCharType="separate"/>
      </w:r>
      <w:r w:rsidR="007C4555" w:rsidRPr="00E233FE">
        <w:rPr>
          <w:rStyle w:val="Strong"/>
          <w:rFonts w:ascii="Arial" w:eastAsia="Calibri" w:hAnsi="Arial" w:cs="Arial"/>
          <w:b w:val="0"/>
          <w:i/>
          <w:sz w:val="20"/>
          <w:lang w:eastAsia="en-US"/>
        </w:rPr>
        <w:t>1</w:t>
      </w:r>
      <w:r w:rsidR="00210859" w:rsidRPr="00E233FE">
        <w:rPr>
          <w:rStyle w:val="Strong"/>
          <w:rFonts w:ascii="Arial" w:eastAsia="Calibri" w:hAnsi="Arial" w:cs="Arial"/>
          <w:b w:val="0"/>
          <w:i/>
          <w:sz w:val="20"/>
          <w:lang w:eastAsia="en-US"/>
        </w:rPr>
        <w:fldChar w:fldCharType="end"/>
      </w:r>
      <w:r w:rsidR="007C4555" w:rsidRPr="00E233FE">
        <w:rPr>
          <w:rStyle w:val="Strong"/>
          <w:rFonts w:ascii="Arial" w:eastAsia="Calibri" w:hAnsi="Arial" w:cs="Arial"/>
          <w:b w:val="0"/>
          <w:i/>
          <w:sz w:val="20"/>
          <w:lang w:eastAsia="en-US"/>
        </w:rPr>
        <w:t>:</w:t>
      </w:r>
      <w:r w:rsidR="007C4555" w:rsidRPr="00E233FE">
        <w:rPr>
          <w:rStyle w:val="Strong"/>
          <w:rFonts w:ascii="Arial" w:eastAsia="Calibri" w:hAnsi="Arial" w:cs="Arial"/>
          <w:i/>
          <w:sz w:val="20"/>
          <w:lang w:eastAsia="en-US"/>
        </w:rPr>
        <w:t xml:space="preserve"> </w:t>
      </w:r>
      <w:r w:rsidR="00E233FE">
        <w:rPr>
          <w:rStyle w:val="Strong"/>
          <w:rFonts w:ascii="Arial" w:eastAsia="Calibri" w:hAnsi="Arial" w:cs="Arial"/>
          <w:b w:val="0"/>
          <w:i/>
          <w:sz w:val="20"/>
          <w:lang w:eastAsia="en-US"/>
        </w:rPr>
        <w:t>D</w:t>
      </w:r>
      <w:r w:rsidR="00E233FE" w:rsidRPr="00E233FE">
        <w:rPr>
          <w:rStyle w:val="Strong"/>
          <w:rFonts w:ascii="Arial" w:eastAsia="Calibri" w:hAnsi="Arial" w:cs="Arial"/>
          <w:b w:val="0"/>
          <w:i/>
          <w:sz w:val="20"/>
          <w:lang w:eastAsia="en-US"/>
        </w:rPr>
        <w:t>evelopment types and relevant consent conditions</w:t>
      </w:r>
    </w:p>
    <w:p w14:paraId="7F7088B9" w14:textId="77777777" w:rsidR="00E233FE" w:rsidRPr="00E233FE" w:rsidRDefault="00E233FE" w:rsidP="00D362F9">
      <w:pPr>
        <w:spacing w:line="240" w:lineRule="auto"/>
        <w:ind w:right="-82"/>
        <w:jc w:val="left"/>
        <w:rPr>
          <w:rStyle w:val="Strong"/>
          <w:rFonts w:ascii="Arial" w:hAnsi="Arial" w:cs="Arial"/>
          <w:b w:val="0"/>
          <w:bCs w:val="0"/>
          <w:sz w:val="20"/>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43"/>
        <w:gridCol w:w="6487"/>
        <w:gridCol w:w="1202"/>
      </w:tblGrid>
      <w:tr w:rsidR="007C4555" w:rsidRPr="00E233FE" w14:paraId="766584DD" w14:textId="77777777" w:rsidTr="00D362F9">
        <w:tc>
          <w:tcPr>
            <w:tcW w:w="1843" w:type="dxa"/>
            <w:shd w:val="clear" w:color="auto" w:fill="97C5EA"/>
          </w:tcPr>
          <w:p w14:paraId="1B3A120D" w14:textId="77777777" w:rsidR="007C4555" w:rsidRPr="00E233FE" w:rsidRDefault="007C4555" w:rsidP="00D362F9">
            <w:pPr>
              <w:pStyle w:val="Standardpara"/>
              <w:spacing w:after="0"/>
              <w:ind w:left="0"/>
              <w:jc w:val="both"/>
              <w:rPr>
                <w:rFonts w:cs="Arial"/>
                <w:b/>
              </w:rPr>
            </w:pPr>
            <w:r w:rsidRPr="00E233FE">
              <w:rPr>
                <w:rFonts w:cs="Arial"/>
                <w:b/>
              </w:rPr>
              <w:t xml:space="preserve">SEPP (Infrastructure) 2007 </w:t>
            </w:r>
            <w:r w:rsidR="00D54654">
              <w:rPr>
                <w:rFonts w:cs="Arial"/>
                <w:b/>
              </w:rPr>
              <w:t>clause</w:t>
            </w:r>
          </w:p>
        </w:tc>
        <w:tc>
          <w:tcPr>
            <w:tcW w:w="6487" w:type="dxa"/>
            <w:shd w:val="clear" w:color="auto" w:fill="97C5EA"/>
          </w:tcPr>
          <w:p w14:paraId="1DD3457B" w14:textId="77777777" w:rsidR="007C4555" w:rsidRPr="00E233FE" w:rsidRDefault="007C4555" w:rsidP="00D362F9">
            <w:pPr>
              <w:pStyle w:val="Standardpara"/>
              <w:spacing w:after="0"/>
              <w:ind w:left="0"/>
              <w:jc w:val="both"/>
              <w:rPr>
                <w:rFonts w:cs="Arial"/>
                <w:b/>
              </w:rPr>
            </w:pPr>
            <w:r w:rsidRPr="00E233FE">
              <w:rPr>
                <w:rFonts w:cs="Arial"/>
                <w:b/>
              </w:rPr>
              <w:t xml:space="preserve">Development </w:t>
            </w:r>
            <w:r w:rsidR="00D54654">
              <w:rPr>
                <w:rFonts w:cs="Arial"/>
                <w:b/>
              </w:rPr>
              <w:t>t</w:t>
            </w:r>
            <w:r w:rsidRPr="00E233FE">
              <w:rPr>
                <w:rFonts w:cs="Arial"/>
                <w:b/>
              </w:rPr>
              <w:t xml:space="preserve">ype </w:t>
            </w:r>
          </w:p>
        </w:tc>
        <w:tc>
          <w:tcPr>
            <w:tcW w:w="1202" w:type="dxa"/>
            <w:shd w:val="clear" w:color="auto" w:fill="97C5EA"/>
          </w:tcPr>
          <w:p w14:paraId="4D1D4178" w14:textId="77777777" w:rsidR="007C4555" w:rsidRPr="00E233FE" w:rsidRDefault="007C4555" w:rsidP="00D362F9">
            <w:pPr>
              <w:pStyle w:val="Standardpara"/>
              <w:spacing w:after="0"/>
              <w:ind w:left="0"/>
              <w:jc w:val="both"/>
              <w:rPr>
                <w:rFonts w:cs="Arial"/>
                <w:b/>
              </w:rPr>
            </w:pPr>
            <w:r w:rsidRPr="00E233FE">
              <w:rPr>
                <w:rFonts w:cs="Arial"/>
                <w:b/>
              </w:rPr>
              <w:t xml:space="preserve">Consent </w:t>
            </w:r>
            <w:r w:rsidR="00D54654">
              <w:rPr>
                <w:rFonts w:cs="Arial"/>
                <w:b/>
              </w:rPr>
              <w:t>c</w:t>
            </w:r>
            <w:r w:rsidRPr="00E233FE">
              <w:rPr>
                <w:rFonts w:cs="Arial"/>
                <w:b/>
              </w:rPr>
              <w:t>ondition</w:t>
            </w:r>
          </w:p>
        </w:tc>
      </w:tr>
      <w:tr w:rsidR="007C4555" w:rsidRPr="00E233FE" w14:paraId="66205917" w14:textId="77777777" w:rsidTr="00D362F9">
        <w:tc>
          <w:tcPr>
            <w:tcW w:w="1843" w:type="dxa"/>
          </w:tcPr>
          <w:p w14:paraId="2FA6FE2F" w14:textId="77777777" w:rsidR="007C4555" w:rsidRPr="00E233FE" w:rsidRDefault="007C4555" w:rsidP="00D362F9">
            <w:pPr>
              <w:pStyle w:val="Standardpara"/>
              <w:spacing w:before="60" w:after="60"/>
              <w:ind w:left="0"/>
              <w:jc w:val="both"/>
              <w:rPr>
                <w:rFonts w:cs="Arial"/>
              </w:rPr>
            </w:pPr>
            <w:r w:rsidRPr="00E233FE">
              <w:rPr>
                <w:rFonts w:cs="Arial"/>
              </w:rPr>
              <w:t>45(a)</w:t>
            </w:r>
          </w:p>
        </w:tc>
        <w:tc>
          <w:tcPr>
            <w:tcW w:w="6487" w:type="dxa"/>
          </w:tcPr>
          <w:p w14:paraId="34721A21" w14:textId="77777777" w:rsidR="007C4555" w:rsidRPr="00E233FE" w:rsidRDefault="007C4555" w:rsidP="00D362F9">
            <w:pPr>
              <w:pStyle w:val="Standardpara"/>
              <w:spacing w:before="60" w:after="60"/>
              <w:ind w:left="0"/>
              <w:rPr>
                <w:rFonts w:cs="Arial"/>
              </w:rPr>
            </w:pPr>
            <w:r w:rsidRPr="00E233FE">
              <w:rPr>
                <w:rFonts w:cs="Arial"/>
              </w:rPr>
              <w:t>Penetration of ground within 2m of an underground electricity power line or an electricity distribution pole or within 10m of any part of an electricity tower.</w:t>
            </w:r>
          </w:p>
        </w:tc>
        <w:tc>
          <w:tcPr>
            <w:tcW w:w="1202" w:type="dxa"/>
          </w:tcPr>
          <w:p w14:paraId="186141A7" w14:textId="77777777" w:rsidR="007C4555" w:rsidRPr="00E233FE" w:rsidRDefault="007C4555" w:rsidP="00D362F9">
            <w:pPr>
              <w:pStyle w:val="Standardpara"/>
              <w:spacing w:before="60" w:after="60"/>
              <w:ind w:left="0"/>
              <w:jc w:val="both"/>
              <w:rPr>
                <w:rFonts w:cs="Arial"/>
              </w:rPr>
            </w:pPr>
            <w:r w:rsidRPr="00E233FE">
              <w:rPr>
                <w:rFonts w:cs="Arial"/>
              </w:rPr>
              <w:t>A, B</w:t>
            </w:r>
          </w:p>
        </w:tc>
      </w:tr>
      <w:tr w:rsidR="007C4555" w:rsidRPr="00E233FE" w14:paraId="1F414D81" w14:textId="77777777" w:rsidTr="00D362F9">
        <w:tc>
          <w:tcPr>
            <w:tcW w:w="1843" w:type="dxa"/>
          </w:tcPr>
          <w:p w14:paraId="0206B4C1" w14:textId="77777777" w:rsidR="007C4555" w:rsidRPr="00E233FE" w:rsidRDefault="007C4555" w:rsidP="00D362F9">
            <w:pPr>
              <w:pStyle w:val="Standardpara"/>
              <w:spacing w:before="60" w:after="60"/>
              <w:ind w:left="0"/>
              <w:jc w:val="both"/>
              <w:rPr>
                <w:rFonts w:cs="Arial"/>
              </w:rPr>
            </w:pPr>
            <w:r w:rsidRPr="00E233FE">
              <w:rPr>
                <w:rFonts w:cs="Arial"/>
              </w:rPr>
              <w:t>45(b)(i)</w:t>
            </w:r>
          </w:p>
        </w:tc>
        <w:tc>
          <w:tcPr>
            <w:tcW w:w="6487" w:type="dxa"/>
          </w:tcPr>
          <w:p w14:paraId="56510B15" w14:textId="77777777" w:rsidR="007C4555" w:rsidRPr="00E233FE" w:rsidRDefault="007C4555" w:rsidP="00D362F9">
            <w:pPr>
              <w:pStyle w:val="Standardpara"/>
              <w:spacing w:before="60" w:after="60"/>
              <w:ind w:left="0"/>
              <w:rPr>
                <w:rFonts w:cs="Arial"/>
              </w:rPr>
            </w:pPr>
            <w:r w:rsidRPr="00E233FE">
              <w:rPr>
                <w:rFonts w:cs="Arial"/>
              </w:rPr>
              <w:t xml:space="preserve">Development carried out within or immediately adjacent to an easement for electricity purposes (whether or not the electricity infrastructure exists). </w:t>
            </w:r>
          </w:p>
        </w:tc>
        <w:tc>
          <w:tcPr>
            <w:tcW w:w="1202" w:type="dxa"/>
          </w:tcPr>
          <w:p w14:paraId="7E22FC98" w14:textId="77777777" w:rsidR="007C4555" w:rsidRPr="00E233FE" w:rsidRDefault="007C4555" w:rsidP="00D362F9">
            <w:pPr>
              <w:pStyle w:val="Standardpara"/>
              <w:spacing w:before="60" w:after="60"/>
              <w:ind w:left="0"/>
              <w:jc w:val="both"/>
              <w:rPr>
                <w:rFonts w:cs="Arial"/>
              </w:rPr>
            </w:pPr>
            <w:r w:rsidRPr="00E233FE">
              <w:rPr>
                <w:rFonts w:cs="Arial"/>
              </w:rPr>
              <w:t>A, E, D</w:t>
            </w:r>
          </w:p>
        </w:tc>
      </w:tr>
      <w:tr w:rsidR="007C4555" w:rsidRPr="00E233FE" w14:paraId="251767CC" w14:textId="77777777" w:rsidTr="00D362F9">
        <w:tc>
          <w:tcPr>
            <w:tcW w:w="1843" w:type="dxa"/>
          </w:tcPr>
          <w:p w14:paraId="27471220" w14:textId="77777777" w:rsidR="007C4555" w:rsidRPr="00E233FE" w:rsidRDefault="007C4555" w:rsidP="00D362F9">
            <w:pPr>
              <w:pStyle w:val="Standardpara"/>
              <w:spacing w:before="60" w:after="60"/>
              <w:ind w:left="0"/>
              <w:jc w:val="both"/>
              <w:rPr>
                <w:rFonts w:cs="Arial"/>
              </w:rPr>
            </w:pPr>
            <w:r w:rsidRPr="00E233FE">
              <w:rPr>
                <w:rFonts w:cs="Arial"/>
              </w:rPr>
              <w:t>45(b)(ii)</w:t>
            </w:r>
          </w:p>
        </w:tc>
        <w:tc>
          <w:tcPr>
            <w:tcW w:w="6487" w:type="dxa"/>
          </w:tcPr>
          <w:p w14:paraId="6C8F1B4E" w14:textId="77777777" w:rsidR="007C4555" w:rsidRPr="00E233FE" w:rsidRDefault="007C4555" w:rsidP="00D362F9">
            <w:pPr>
              <w:pStyle w:val="Standardpara"/>
              <w:spacing w:before="60" w:after="60"/>
              <w:ind w:left="0"/>
              <w:rPr>
                <w:rFonts w:cs="Arial"/>
              </w:rPr>
            </w:pPr>
            <w:r w:rsidRPr="00E233FE">
              <w:rPr>
                <w:rFonts w:cs="Arial"/>
              </w:rPr>
              <w:t>Development carried out immediately adjacent to an electricity substation.</w:t>
            </w:r>
          </w:p>
        </w:tc>
        <w:tc>
          <w:tcPr>
            <w:tcW w:w="1202" w:type="dxa"/>
          </w:tcPr>
          <w:p w14:paraId="49177CB1" w14:textId="77777777" w:rsidR="007C4555" w:rsidRPr="00E233FE" w:rsidRDefault="007C4555" w:rsidP="00D362F9">
            <w:pPr>
              <w:pStyle w:val="Standardpara"/>
              <w:spacing w:before="60" w:after="60"/>
              <w:ind w:left="0"/>
              <w:jc w:val="both"/>
              <w:rPr>
                <w:rFonts w:cs="Arial"/>
              </w:rPr>
            </w:pPr>
            <w:r w:rsidRPr="00E233FE">
              <w:rPr>
                <w:rFonts w:cs="Arial"/>
              </w:rPr>
              <w:t>A, C*, D, F</w:t>
            </w:r>
          </w:p>
        </w:tc>
      </w:tr>
      <w:tr w:rsidR="007C4555" w:rsidRPr="00E233FE" w14:paraId="4B0548B0" w14:textId="77777777" w:rsidTr="00D362F9">
        <w:tc>
          <w:tcPr>
            <w:tcW w:w="1843" w:type="dxa"/>
          </w:tcPr>
          <w:p w14:paraId="0DF5BA41" w14:textId="77777777" w:rsidR="007C4555" w:rsidRPr="00E233FE" w:rsidRDefault="007C4555" w:rsidP="00D362F9">
            <w:pPr>
              <w:pStyle w:val="Standardpara"/>
              <w:spacing w:before="60" w:after="60"/>
              <w:ind w:left="0"/>
              <w:jc w:val="both"/>
              <w:rPr>
                <w:rFonts w:cs="Arial"/>
              </w:rPr>
            </w:pPr>
            <w:r w:rsidRPr="00E233FE">
              <w:rPr>
                <w:rFonts w:cs="Arial"/>
              </w:rPr>
              <w:t>45(b)(iii)</w:t>
            </w:r>
          </w:p>
        </w:tc>
        <w:tc>
          <w:tcPr>
            <w:tcW w:w="6487" w:type="dxa"/>
          </w:tcPr>
          <w:p w14:paraId="26F70B7C" w14:textId="77777777" w:rsidR="007C4555" w:rsidRPr="00E233FE" w:rsidRDefault="007C4555" w:rsidP="00D362F9">
            <w:pPr>
              <w:pStyle w:val="Standardpara"/>
              <w:spacing w:before="60" w:after="60"/>
              <w:ind w:left="0"/>
              <w:rPr>
                <w:rFonts w:cs="Arial"/>
              </w:rPr>
            </w:pPr>
            <w:r w:rsidRPr="00E233FE">
              <w:rPr>
                <w:rFonts w:cs="Arial"/>
              </w:rPr>
              <w:t>Development within 5m of an exposed overhead electricity power line.</w:t>
            </w:r>
          </w:p>
        </w:tc>
        <w:tc>
          <w:tcPr>
            <w:tcW w:w="1202" w:type="dxa"/>
          </w:tcPr>
          <w:p w14:paraId="6E804C8A" w14:textId="77777777" w:rsidR="007C4555" w:rsidRPr="00E233FE" w:rsidRDefault="007C4555" w:rsidP="00D362F9">
            <w:pPr>
              <w:pStyle w:val="Standardpara"/>
              <w:spacing w:before="60" w:after="60"/>
              <w:ind w:left="0"/>
              <w:jc w:val="both"/>
              <w:rPr>
                <w:rFonts w:cs="Arial"/>
              </w:rPr>
            </w:pPr>
            <w:r w:rsidRPr="00E233FE">
              <w:rPr>
                <w:rFonts w:cs="Arial"/>
              </w:rPr>
              <w:t>A, D</w:t>
            </w:r>
          </w:p>
        </w:tc>
      </w:tr>
      <w:tr w:rsidR="007C4555" w:rsidRPr="00E233FE" w14:paraId="77C866FE" w14:textId="77777777" w:rsidTr="00D362F9">
        <w:tc>
          <w:tcPr>
            <w:tcW w:w="1843" w:type="dxa"/>
          </w:tcPr>
          <w:p w14:paraId="24C259D6" w14:textId="77777777" w:rsidR="007C4555" w:rsidRPr="00E233FE" w:rsidRDefault="007C4555" w:rsidP="00D362F9">
            <w:pPr>
              <w:pStyle w:val="Standardpara"/>
              <w:spacing w:before="60" w:after="60"/>
              <w:ind w:left="0"/>
              <w:jc w:val="both"/>
              <w:rPr>
                <w:rFonts w:cs="Arial"/>
              </w:rPr>
            </w:pPr>
            <w:r w:rsidRPr="00E233FE">
              <w:rPr>
                <w:rFonts w:cs="Arial"/>
              </w:rPr>
              <w:t>45(c)(i)</w:t>
            </w:r>
          </w:p>
        </w:tc>
        <w:tc>
          <w:tcPr>
            <w:tcW w:w="6487" w:type="dxa"/>
          </w:tcPr>
          <w:p w14:paraId="4EFD2EAC" w14:textId="77777777" w:rsidR="007C4555" w:rsidRPr="00E233FE" w:rsidRDefault="007C4555" w:rsidP="00D362F9">
            <w:pPr>
              <w:pStyle w:val="Standardpara"/>
              <w:spacing w:before="60" w:after="60"/>
              <w:ind w:left="0"/>
              <w:rPr>
                <w:rFonts w:cs="Arial"/>
              </w:rPr>
            </w:pPr>
            <w:r w:rsidRPr="00E233FE">
              <w:rPr>
                <w:rFonts w:cs="Arial"/>
              </w:rPr>
              <w:t>Installation of a swimming pool any part of which is within 30m of a structure supporting an overhead electricity transmission line, measured horizontally from the top of the pool to the bottom of the structure at ground level.</w:t>
            </w:r>
          </w:p>
        </w:tc>
        <w:tc>
          <w:tcPr>
            <w:tcW w:w="1202" w:type="dxa"/>
          </w:tcPr>
          <w:p w14:paraId="61F464B5" w14:textId="77777777" w:rsidR="007C4555" w:rsidRPr="00E233FE" w:rsidRDefault="007C4555" w:rsidP="00D362F9">
            <w:pPr>
              <w:pStyle w:val="Standardpara"/>
              <w:spacing w:before="60" w:after="60"/>
              <w:ind w:left="0"/>
              <w:jc w:val="both"/>
              <w:rPr>
                <w:rFonts w:cs="Arial"/>
              </w:rPr>
            </w:pPr>
            <w:r w:rsidRPr="00E233FE">
              <w:rPr>
                <w:rFonts w:cs="Arial"/>
              </w:rPr>
              <w:t>A</w:t>
            </w:r>
          </w:p>
        </w:tc>
      </w:tr>
      <w:tr w:rsidR="007C4555" w:rsidRPr="00E233FE" w14:paraId="76576BC5" w14:textId="77777777" w:rsidTr="00D362F9">
        <w:tc>
          <w:tcPr>
            <w:tcW w:w="1843" w:type="dxa"/>
          </w:tcPr>
          <w:p w14:paraId="5E24060C" w14:textId="77777777" w:rsidR="007C4555" w:rsidRPr="00E233FE" w:rsidRDefault="007C4555" w:rsidP="00D362F9">
            <w:pPr>
              <w:pStyle w:val="Standardpara"/>
              <w:spacing w:before="60" w:after="60"/>
              <w:ind w:left="0"/>
              <w:jc w:val="both"/>
              <w:rPr>
                <w:rFonts w:cs="Arial"/>
              </w:rPr>
            </w:pPr>
            <w:r w:rsidRPr="00E233FE">
              <w:rPr>
                <w:rFonts w:cs="Arial"/>
              </w:rPr>
              <w:t>45(c)(ii)</w:t>
            </w:r>
          </w:p>
        </w:tc>
        <w:tc>
          <w:tcPr>
            <w:tcW w:w="6487" w:type="dxa"/>
          </w:tcPr>
          <w:p w14:paraId="2708EA3B" w14:textId="77777777" w:rsidR="007C4555" w:rsidRPr="00E233FE" w:rsidRDefault="007C4555" w:rsidP="00D362F9">
            <w:pPr>
              <w:pStyle w:val="Standardpara"/>
              <w:spacing w:before="60" w:after="60"/>
              <w:ind w:left="0"/>
              <w:rPr>
                <w:rFonts w:cs="Arial"/>
              </w:rPr>
            </w:pPr>
            <w:r w:rsidRPr="00E233FE">
              <w:rPr>
                <w:rFonts w:cs="Arial"/>
              </w:rPr>
              <w:t>Installation of a swimming pool any part of which is within 5m of an overhead electricity power line, measured vertically upwards from the top of the pool.</w:t>
            </w:r>
          </w:p>
        </w:tc>
        <w:tc>
          <w:tcPr>
            <w:tcW w:w="1202" w:type="dxa"/>
          </w:tcPr>
          <w:p w14:paraId="1C0E942E" w14:textId="77777777" w:rsidR="007C4555" w:rsidRPr="00E233FE" w:rsidRDefault="007C4555" w:rsidP="00D362F9">
            <w:pPr>
              <w:pStyle w:val="Standardpara"/>
              <w:spacing w:before="60" w:after="60"/>
              <w:ind w:left="0"/>
              <w:jc w:val="both"/>
              <w:rPr>
                <w:rFonts w:cs="Arial"/>
              </w:rPr>
            </w:pPr>
            <w:r w:rsidRPr="00E233FE">
              <w:rPr>
                <w:rFonts w:cs="Arial"/>
              </w:rPr>
              <w:t>A</w:t>
            </w:r>
          </w:p>
        </w:tc>
      </w:tr>
      <w:tr w:rsidR="007C4555" w:rsidRPr="00E233FE" w14:paraId="40F9B26B" w14:textId="77777777" w:rsidTr="00D362F9">
        <w:tc>
          <w:tcPr>
            <w:tcW w:w="1843" w:type="dxa"/>
          </w:tcPr>
          <w:p w14:paraId="12CE5436" w14:textId="77777777" w:rsidR="007C4555" w:rsidRPr="00E233FE" w:rsidRDefault="007C4555" w:rsidP="00D362F9">
            <w:pPr>
              <w:pStyle w:val="Standardpara"/>
              <w:spacing w:before="60" w:after="60"/>
              <w:ind w:left="0"/>
              <w:jc w:val="both"/>
              <w:rPr>
                <w:rFonts w:cs="Arial"/>
              </w:rPr>
            </w:pPr>
            <w:r w:rsidRPr="00E233FE">
              <w:rPr>
                <w:rFonts w:cs="Arial"/>
              </w:rPr>
              <w:t>45(d)</w:t>
            </w:r>
          </w:p>
        </w:tc>
        <w:tc>
          <w:tcPr>
            <w:tcW w:w="6487" w:type="dxa"/>
          </w:tcPr>
          <w:p w14:paraId="108167F9" w14:textId="77777777" w:rsidR="007C4555" w:rsidRPr="00E233FE" w:rsidRDefault="007C4555" w:rsidP="00D362F9">
            <w:pPr>
              <w:pStyle w:val="Standardpara"/>
              <w:spacing w:before="60" w:after="60"/>
              <w:ind w:left="0"/>
              <w:rPr>
                <w:rFonts w:cs="Arial"/>
              </w:rPr>
            </w:pPr>
            <w:r w:rsidRPr="00E233FE">
              <w:rPr>
                <w:rFonts w:cs="Arial"/>
              </w:rPr>
              <w:t>Development involving or requiring the placement of power lines underground, unless an agreement with respect to the placement underground of power lines is in force between the electricity supply authority and the council for the land concerned.</w:t>
            </w:r>
          </w:p>
        </w:tc>
        <w:tc>
          <w:tcPr>
            <w:tcW w:w="1202" w:type="dxa"/>
          </w:tcPr>
          <w:p w14:paraId="4F7E7274" w14:textId="77777777" w:rsidR="007C4555" w:rsidRPr="00E233FE" w:rsidRDefault="007C4555" w:rsidP="00D362F9">
            <w:pPr>
              <w:pStyle w:val="Standardpara"/>
              <w:spacing w:before="60" w:after="60"/>
              <w:ind w:left="0"/>
              <w:jc w:val="both"/>
              <w:rPr>
                <w:rFonts w:cs="Arial"/>
              </w:rPr>
            </w:pPr>
            <w:r w:rsidRPr="00E233FE">
              <w:rPr>
                <w:rFonts w:cs="Arial"/>
              </w:rPr>
              <w:t>A</w:t>
            </w:r>
          </w:p>
        </w:tc>
      </w:tr>
    </w:tbl>
    <w:p w14:paraId="463E8A63" w14:textId="10C7A10D" w:rsidR="007C4555" w:rsidRPr="00E233FE" w:rsidRDefault="007C4555" w:rsidP="00D362F9">
      <w:pPr>
        <w:pStyle w:val="Standardpara"/>
        <w:spacing w:before="100" w:after="0"/>
        <w:ind w:left="0"/>
        <w:jc w:val="both"/>
        <w:rPr>
          <w:rFonts w:cs="Arial"/>
        </w:rPr>
      </w:pPr>
      <w:r w:rsidRPr="00E233FE">
        <w:rPr>
          <w:rFonts w:cs="Arial"/>
        </w:rPr>
        <w:t>*</w:t>
      </w:r>
      <w:r w:rsidRPr="00D362F9">
        <w:rPr>
          <w:rFonts w:cs="Arial"/>
          <w:sz w:val="18"/>
          <w:szCs w:val="18"/>
        </w:rPr>
        <w:t xml:space="preserve"> For development adjacent to a substation, Ausgrid requests that council seek a noise assessment report from the applicant prior to the Development Application being determined.  The assessment must address, in relation to the adjacent substation, the requirements of the amenity</w:t>
      </w:r>
      <w:r w:rsidR="00D16643">
        <w:rPr>
          <w:rFonts w:cs="Arial"/>
          <w:sz w:val="18"/>
          <w:szCs w:val="18"/>
        </w:rPr>
        <w:t xml:space="preserve"> noise levels</w:t>
      </w:r>
      <w:r w:rsidRPr="00D362F9">
        <w:rPr>
          <w:rFonts w:cs="Arial"/>
          <w:sz w:val="18"/>
          <w:szCs w:val="18"/>
        </w:rPr>
        <w:t xml:space="preserve"> in </w:t>
      </w:r>
      <w:r w:rsidRPr="000941CF">
        <w:rPr>
          <w:rFonts w:cs="Arial"/>
          <w:sz w:val="18"/>
          <w:szCs w:val="18"/>
        </w:rPr>
        <w:t xml:space="preserve">section 2.4 of the </w:t>
      </w:r>
      <w:r w:rsidRPr="000941CF">
        <w:rPr>
          <w:rFonts w:cs="Arial"/>
          <w:i/>
          <w:sz w:val="18"/>
          <w:szCs w:val="18"/>
        </w:rPr>
        <w:t xml:space="preserve">NSW </w:t>
      </w:r>
      <w:r w:rsidR="00D16643" w:rsidRPr="000941CF">
        <w:rPr>
          <w:rFonts w:cs="Arial"/>
          <w:i/>
          <w:sz w:val="18"/>
          <w:szCs w:val="18"/>
        </w:rPr>
        <w:t xml:space="preserve">Noise Policy </w:t>
      </w:r>
      <w:r w:rsidR="000941CF" w:rsidRPr="000941CF">
        <w:rPr>
          <w:rFonts w:cs="Arial"/>
          <w:i/>
          <w:sz w:val="18"/>
          <w:szCs w:val="18"/>
        </w:rPr>
        <w:t>for</w:t>
      </w:r>
      <w:r w:rsidR="000941CF" w:rsidRPr="000941CF">
        <w:rPr>
          <w:rFonts w:cs="Arial"/>
          <w:sz w:val="18"/>
          <w:szCs w:val="18"/>
        </w:rPr>
        <w:t xml:space="preserve"> </w:t>
      </w:r>
      <w:r w:rsidRPr="000941CF">
        <w:rPr>
          <w:rFonts w:cs="Arial"/>
          <w:i/>
          <w:sz w:val="18"/>
          <w:szCs w:val="18"/>
        </w:rPr>
        <w:t>Indust</w:t>
      </w:r>
      <w:r w:rsidR="000941CF" w:rsidRPr="000941CF">
        <w:rPr>
          <w:rFonts w:cs="Arial"/>
          <w:i/>
          <w:sz w:val="18"/>
          <w:szCs w:val="18"/>
        </w:rPr>
        <w:t>ry</w:t>
      </w:r>
      <w:r w:rsidRPr="000941CF">
        <w:rPr>
          <w:rFonts w:cs="Arial"/>
          <w:i/>
          <w:sz w:val="18"/>
          <w:szCs w:val="18"/>
        </w:rPr>
        <w:t xml:space="preserve"> </w:t>
      </w:r>
      <w:r w:rsidRPr="000941CF">
        <w:rPr>
          <w:rFonts w:cs="Arial"/>
          <w:sz w:val="18"/>
          <w:szCs w:val="18"/>
        </w:rPr>
        <w:t>(</w:t>
      </w:r>
      <w:r w:rsidR="00D54654" w:rsidRPr="000941CF">
        <w:rPr>
          <w:rFonts w:cs="Arial"/>
          <w:sz w:val="18"/>
          <w:szCs w:val="18"/>
        </w:rPr>
        <w:t>EPA, 20</w:t>
      </w:r>
      <w:r w:rsidR="000941CF" w:rsidRPr="000941CF">
        <w:rPr>
          <w:rFonts w:cs="Arial"/>
          <w:sz w:val="18"/>
          <w:szCs w:val="18"/>
        </w:rPr>
        <w:t>17</w:t>
      </w:r>
      <w:r w:rsidR="00E233FE" w:rsidRPr="000941CF">
        <w:rPr>
          <w:rFonts w:cs="Arial"/>
          <w:sz w:val="18"/>
          <w:szCs w:val="18"/>
        </w:rPr>
        <w:t>)</w:t>
      </w:r>
      <w:r w:rsidRPr="000941CF">
        <w:rPr>
          <w:rStyle w:val="FootnoteReference"/>
          <w:rFonts w:cs="Arial"/>
          <w:sz w:val="18"/>
          <w:szCs w:val="18"/>
        </w:rPr>
        <w:footnoteReference w:id="1"/>
      </w:r>
      <w:r w:rsidRPr="000941CF">
        <w:rPr>
          <w:rFonts w:cs="Arial"/>
          <w:sz w:val="18"/>
          <w:szCs w:val="18"/>
        </w:rPr>
        <w:t>. Where a noise assessment has not been provided by the applicant, Ausgrid request that condition C be imposed on any consent that is granted.</w:t>
      </w:r>
    </w:p>
    <w:p w14:paraId="684FD7CC" w14:textId="77777777" w:rsidR="007C4555" w:rsidRPr="00E233FE" w:rsidRDefault="007C4555" w:rsidP="00D362F9">
      <w:pPr>
        <w:pStyle w:val="Standardpara"/>
        <w:spacing w:after="0"/>
        <w:ind w:left="0"/>
        <w:jc w:val="both"/>
        <w:rPr>
          <w:rFonts w:cs="Arial"/>
        </w:rPr>
      </w:pPr>
    </w:p>
    <w:p w14:paraId="5A169329" w14:textId="77777777" w:rsidR="007C4555" w:rsidRPr="00E233FE" w:rsidRDefault="007C4555" w:rsidP="00D362F9">
      <w:pPr>
        <w:pStyle w:val="Standardpara"/>
        <w:spacing w:after="0"/>
        <w:ind w:left="0"/>
        <w:jc w:val="both"/>
        <w:rPr>
          <w:rFonts w:cs="Arial"/>
        </w:rPr>
      </w:pPr>
      <w:r w:rsidRPr="00E233FE">
        <w:rPr>
          <w:rFonts w:cs="Arial"/>
          <w:b/>
        </w:rPr>
        <w:t>Condition A:</w:t>
      </w:r>
      <w:r w:rsidRPr="00E233FE">
        <w:rPr>
          <w:rFonts w:cs="Arial"/>
        </w:rPr>
        <w:t xml:space="preserve"> Prior to any development being carried out, the approved plans must be submitted to Ausgrid’s local customer service office for approval to determine whether the development will affect Ausgrid’s network or easements</w:t>
      </w:r>
      <w:r w:rsidRPr="00E233FE">
        <w:rPr>
          <w:rStyle w:val="FootnoteReference"/>
          <w:rFonts w:cs="Arial"/>
        </w:rPr>
        <w:footnoteReference w:id="2"/>
      </w:r>
      <w:r w:rsidRPr="00E233FE">
        <w:rPr>
          <w:rFonts w:cs="Arial"/>
        </w:rPr>
        <w:t>.</w:t>
      </w:r>
    </w:p>
    <w:p w14:paraId="2F1874DF" w14:textId="77777777" w:rsidR="007C4555" w:rsidRPr="00E233FE" w:rsidRDefault="007C4555" w:rsidP="00D362F9">
      <w:pPr>
        <w:pStyle w:val="Standardpara"/>
        <w:spacing w:after="0"/>
        <w:ind w:left="0"/>
        <w:jc w:val="both"/>
        <w:rPr>
          <w:rFonts w:cs="Arial"/>
        </w:rPr>
      </w:pPr>
    </w:p>
    <w:p w14:paraId="584854D8" w14:textId="2BAA0EBB" w:rsidR="007C4555" w:rsidRPr="00E233FE" w:rsidRDefault="007C4555" w:rsidP="00D362F9">
      <w:pPr>
        <w:pStyle w:val="Standardpara"/>
        <w:spacing w:after="0"/>
        <w:ind w:left="0"/>
        <w:jc w:val="both"/>
        <w:rPr>
          <w:rFonts w:cs="Arial"/>
        </w:rPr>
      </w:pPr>
      <w:r w:rsidRPr="00E233FE">
        <w:rPr>
          <w:rFonts w:cs="Arial"/>
          <w:b/>
        </w:rPr>
        <w:t>Condition B:</w:t>
      </w:r>
      <w:r w:rsidRPr="00E233FE">
        <w:rPr>
          <w:rFonts w:cs="Arial"/>
        </w:rPr>
        <w:t xml:space="preserve"> The applicant must check the location of underground cables by using </w:t>
      </w:r>
      <w:r w:rsidRPr="00E233FE">
        <w:rPr>
          <w:rFonts w:cs="Arial"/>
          <w:i/>
        </w:rPr>
        <w:t>Dial Before You Dig</w:t>
      </w:r>
      <w:r w:rsidRPr="00E233FE">
        <w:rPr>
          <w:rFonts w:cs="Arial"/>
        </w:rPr>
        <w:t xml:space="preserve"> </w:t>
      </w:r>
      <w:r w:rsidRPr="00E233FE">
        <w:rPr>
          <w:rStyle w:val="FootnoteReference"/>
          <w:rFonts w:cs="Arial"/>
        </w:rPr>
        <w:footnoteReference w:id="3"/>
      </w:r>
      <w:r w:rsidRPr="00E233FE">
        <w:rPr>
          <w:rFonts w:cs="Arial"/>
        </w:rPr>
        <w:t xml:space="preserve"> and comply with the requirements of </w:t>
      </w:r>
      <w:r w:rsidRPr="00E51426">
        <w:rPr>
          <w:rFonts w:cs="Arial"/>
          <w:i/>
        </w:rPr>
        <w:t xml:space="preserve">NS156: Working Near or Around Underground Cables </w:t>
      </w:r>
      <w:r w:rsidRPr="00E51426">
        <w:rPr>
          <w:rFonts w:cs="Arial"/>
        </w:rPr>
        <w:t>(Ausgrid, 201</w:t>
      </w:r>
      <w:r w:rsidR="00297604" w:rsidRPr="00E51426">
        <w:rPr>
          <w:rFonts w:cs="Arial"/>
        </w:rPr>
        <w:t>6</w:t>
      </w:r>
      <w:r w:rsidRPr="00E51426">
        <w:rPr>
          <w:rFonts w:cs="Arial"/>
        </w:rPr>
        <w:t>)</w:t>
      </w:r>
      <w:r w:rsidRPr="00E51426">
        <w:rPr>
          <w:rStyle w:val="FootnoteReference"/>
          <w:rFonts w:cs="Arial"/>
        </w:rPr>
        <w:footnoteReference w:id="4"/>
      </w:r>
      <w:r w:rsidRPr="00E51426">
        <w:rPr>
          <w:rFonts w:cs="Arial"/>
        </w:rPr>
        <w:t>.</w:t>
      </w:r>
    </w:p>
    <w:p w14:paraId="69EBC765" w14:textId="77777777" w:rsidR="007C4555" w:rsidRPr="00E233FE" w:rsidRDefault="007C4555" w:rsidP="00D362F9">
      <w:pPr>
        <w:pStyle w:val="Standardpara"/>
        <w:spacing w:after="0"/>
        <w:ind w:left="0"/>
        <w:jc w:val="both"/>
        <w:rPr>
          <w:rFonts w:cs="Arial"/>
        </w:rPr>
      </w:pPr>
    </w:p>
    <w:p w14:paraId="154D613C" w14:textId="60A4C8E2" w:rsidR="007C4555" w:rsidRPr="00E233FE" w:rsidRDefault="007C4555" w:rsidP="00D362F9">
      <w:pPr>
        <w:pStyle w:val="Standardpara"/>
        <w:spacing w:after="0"/>
        <w:ind w:left="0"/>
        <w:jc w:val="both"/>
        <w:rPr>
          <w:rFonts w:cs="Arial"/>
        </w:rPr>
      </w:pPr>
      <w:r w:rsidRPr="00E233FE">
        <w:rPr>
          <w:rFonts w:cs="Arial"/>
          <w:b/>
        </w:rPr>
        <w:t>Condition C:</w:t>
      </w:r>
      <w:r w:rsidRPr="00E233FE">
        <w:rPr>
          <w:rFonts w:cs="Arial"/>
        </w:rPr>
        <w:t xml:space="preserve"> Prior to the issue of a Construction Certificate (or an Occupation Certificate where a Construction Certificate is not required), the applicant must provide to council and Ausgrid a noise assessment report.  The report must address, in relation to the adjacent substation, the requirements of the amenity </w:t>
      </w:r>
      <w:r w:rsidR="00297604">
        <w:rPr>
          <w:rFonts w:cs="Arial"/>
        </w:rPr>
        <w:t>noise levels</w:t>
      </w:r>
      <w:r w:rsidRPr="00E233FE">
        <w:rPr>
          <w:rFonts w:cs="Arial"/>
        </w:rPr>
        <w:t xml:space="preserve"> in section 2.4 of </w:t>
      </w:r>
      <w:r w:rsidRPr="00E51426">
        <w:rPr>
          <w:rFonts w:cs="Arial"/>
        </w:rPr>
        <w:t>the</w:t>
      </w:r>
      <w:r w:rsidR="000941CF" w:rsidRPr="00E51426">
        <w:rPr>
          <w:rFonts w:cs="Arial"/>
        </w:rPr>
        <w:t xml:space="preserve"> </w:t>
      </w:r>
      <w:r w:rsidR="000941CF" w:rsidRPr="00E51426">
        <w:rPr>
          <w:rFonts w:cs="Arial"/>
          <w:i/>
        </w:rPr>
        <w:t>NSW Noise Policy for</w:t>
      </w:r>
      <w:r w:rsidR="000941CF" w:rsidRPr="00E51426">
        <w:rPr>
          <w:rFonts w:cs="Arial"/>
        </w:rPr>
        <w:t xml:space="preserve"> </w:t>
      </w:r>
      <w:r w:rsidR="000941CF" w:rsidRPr="00E51426">
        <w:rPr>
          <w:rFonts w:cs="Arial"/>
          <w:i/>
        </w:rPr>
        <w:t xml:space="preserve">Industry </w:t>
      </w:r>
      <w:r w:rsidR="000941CF" w:rsidRPr="00E51426">
        <w:rPr>
          <w:rFonts w:cs="Arial"/>
        </w:rPr>
        <w:t>(EPA, 2017)</w:t>
      </w:r>
      <w:r w:rsidR="000941CF" w:rsidRPr="00E51426">
        <w:rPr>
          <w:rFonts w:cs="Arial"/>
          <w:vertAlign w:val="superscript"/>
        </w:rPr>
        <w:t>1</w:t>
      </w:r>
    </w:p>
    <w:p w14:paraId="5497F1B8" w14:textId="77777777" w:rsidR="007C4555" w:rsidRPr="00E233FE" w:rsidRDefault="007C4555" w:rsidP="00D362F9">
      <w:pPr>
        <w:pStyle w:val="Standardpara"/>
        <w:spacing w:after="0"/>
        <w:ind w:left="0"/>
        <w:jc w:val="both"/>
        <w:rPr>
          <w:rFonts w:cs="Arial"/>
        </w:rPr>
      </w:pPr>
    </w:p>
    <w:p w14:paraId="6420FF27" w14:textId="52433D69" w:rsidR="007C4555" w:rsidRPr="00E233FE" w:rsidRDefault="007C4555" w:rsidP="00D362F9">
      <w:pPr>
        <w:pStyle w:val="Standardpara"/>
        <w:spacing w:after="0"/>
        <w:ind w:left="0"/>
        <w:jc w:val="both"/>
        <w:rPr>
          <w:rFonts w:cs="Arial"/>
        </w:rPr>
      </w:pPr>
      <w:r w:rsidRPr="00E233FE">
        <w:rPr>
          <w:rFonts w:cs="Arial"/>
          <w:b/>
        </w:rPr>
        <w:t>Condition D:</w:t>
      </w:r>
      <w:r w:rsidRPr="00E233FE">
        <w:rPr>
          <w:rFonts w:cs="Arial"/>
        </w:rPr>
        <w:t xml:space="preserve"> The development must comply with both the Reference Levels and the precautionary requirements of the </w:t>
      </w:r>
      <w:r w:rsidR="009F26D3" w:rsidRPr="009F26D3">
        <w:rPr>
          <w:rFonts w:cs="Arial"/>
          <w:i/>
        </w:rPr>
        <w:t xml:space="preserve">Standard for Limiting Exposure to Radiofrequency Fields – 100 kHz to 300 GHz </w:t>
      </w:r>
      <w:r w:rsidRPr="009F26D3">
        <w:rPr>
          <w:rFonts w:cs="Arial"/>
        </w:rPr>
        <w:t>(ARPANSA, 20</w:t>
      </w:r>
      <w:r w:rsidR="009F26D3" w:rsidRPr="009F26D3">
        <w:rPr>
          <w:rFonts w:cs="Arial"/>
        </w:rPr>
        <w:t>21</w:t>
      </w:r>
      <w:r w:rsidRPr="009F26D3">
        <w:rPr>
          <w:rFonts w:cs="Arial"/>
        </w:rPr>
        <w:t>)</w:t>
      </w:r>
      <w:r w:rsidRPr="009F26D3">
        <w:rPr>
          <w:rStyle w:val="FootnoteReference"/>
          <w:rFonts w:cs="Arial"/>
        </w:rPr>
        <w:footnoteReference w:id="5"/>
      </w:r>
      <w:r w:rsidRPr="009F26D3">
        <w:rPr>
          <w:rFonts w:cs="Arial"/>
        </w:rPr>
        <w:t>.</w:t>
      </w:r>
    </w:p>
    <w:p w14:paraId="60E956CE" w14:textId="77777777" w:rsidR="007C4555" w:rsidRPr="00E233FE" w:rsidRDefault="007C4555" w:rsidP="00D362F9">
      <w:pPr>
        <w:pStyle w:val="Standardpara"/>
        <w:spacing w:after="0"/>
        <w:ind w:left="0"/>
        <w:jc w:val="both"/>
        <w:rPr>
          <w:rFonts w:cs="Arial"/>
        </w:rPr>
      </w:pPr>
    </w:p>
    <w:p w14:paraId="72B3FC4B" w14:textId="6A55CF6B" w:rsidR="007C4555" w:rsidRPr="008A1DC6" w:rsidRDefault="007C4555" w:rsidP="00D362F9">
      <w:pPr>
        <w:pStyle w:val="Standardpara"/>
        <w:spacing w:after="0"/>
        <w:ind w:left="0"/>
        <w:jc w:val="both"/>
        <w:rPr>
          <w:rFonts w:cs="Arial"/>
        </w:rPr>
      </w:pPr>
      <w:r w:rsidRPr="00E233FE">
        <w:rPr>
          <w:rFonts w:cs="Arial"/>
          <w:b/>
        </w:rPr>
        <w:t>Condition E:</w:t>
      </w:r>
      <w:r w:rsidRPr="00E233FE">
        <w:rPr>
          <w:rFonts w:cs="Arial"/>
        </w:rPr>
        <w:t xml:space="preserve"> The development must comply </w:t>
      </w:r>
      <w:r w:rsidRPr="00E51426">
        <w:rPr>
          <w:rFonts w:cs="Arial"/>
        </w:rPr>
        <w:t xml:space="preserve">with </w:t>
      </w:r>
      <w:r w:rsidRPr="00E51426">
        <w:rPr>
          <w:rFonts w:cs="Arial"/>
          <w:i/>
        </w:rPr>
        <w:t>Tree Safety Management Plan</w:t>
      </w:r>
      <w:r w:rsidRPr="00E51426">
        <w:rPr>
          <w:rFonts w:cs="Arial"/>
        </w:rPr>
        <w:t xml:space="preserve"> (Ausgrid, 20</w:t>
      </w:r>
      <w:r w:rsidR="00E51426" w:rsidRPr="00E51426">
        <w:rPr>
          <w:rFonts w:cs="Arial"/>
        </w:rPr>
        <w:t>20</w:t>
      </w:r>
      <w:r w:rsidRPr="00E51426">
        <w:rPr>
          <w:rFonts w:cs="Arial"/>
        </w:rPr>
        <w:t>)</w:t>
      </w:r>
      <w:r w:rsidRPr="00E51426">
        <w:rPr>
          <w:rStyle w:val="FootnoteReference"/>
          <w:rFonts w:cs="Arial"/>
        </w:rPr>
        <w:footnoteReference w:id="6"/>
      </w:r>
      <w:r w:rsidRPr="00E51426">
        <w:rPr>
          <w:rFonts w:cs="Arial"/>
        </w:rPr>
        <w:t>.</w:t>
      </w:r>
    </w:p>
    <w:p w14:paraId="7DE2B2D1" w14:textId="77777777" w:rsidR="007C4555" w:rsidRPr="00E233FE" w:rsidRDefault="007C4555" w:rsidP="00D362F9">
      <w:pPr>
        <w:pStyle w:val="Standardpara"/>
        <w:spacing w:after="0"/>
        <w:ind w:left="0"/>
        <w:jc w:val="both"/>
        <w:rPr>
          <w:rFonts w:cs="Arial"/>
        </w:rPr>
      </w:pPr>
    </w:p>
    <w:p w14:paraId="7CF2F994" w14:textId="77777777" w:rsidR="007D6CB4" w:rsidRPr="00E233FE" w:rsidRDefault="007C4555" w:rsidP="00D362F9">
      <w:pPr>
        <w:spacing w:line="240" w:lineRule="auto"/>
        <w:ind w:right="-82"/>
        <w:jc w:val="left"/>
        <w:rPr>
          <w:rFonts w:ascii="Arial" w:hAnsi="Arial" w:cs="Arial"/>
          <w:b/>
          <w:sz w:val="20"/>
        </w:rPr>
      </w:pPr>
      <w:r w:rsidRPr="00E233FE">
        <w:rPr>
          <w:rFonts w:ascii="Arial" w:hAnsi="Arial" w:cs="Arial"/>
          <w:b/>
          <w:sz w:val="20"/>
        </w:rPr>
        <w:t>Condition F:</w:t>
      </w:r>
      <w:r w:rsidRPr="00E233FE">
        <w:rPr>
          <w:rFonts w:ascii="Arial" w:hAnsi="Arial" w:cs="Arial"/>
          <w:sz w:val="20"/>
        </w:rPr>
        <w:t xml:space="preserve"> The development must be carried out in accordance with </w:t>
      </w:r>
      <w:r w:rsidRPr="008A1DC6">
        <w:rPr>
          <w:rFonts w:ascii="Arial" w:hAnsi="Arial" w:cs="Arial"/>
          <w:i/>
          <w:sz w:val="20"/>
          <w:highlight w:val="yellow"/>
        </w:rPr>
        <w:t xml:space="preserve">ENA EG1-2006: Substation Earthing Guide </w:t>
      </w:r>
      <w:r w:rsidRPr="008A1DC6">
        <w:rPr>
          <w:rFonts w:ascii="Arial" w:hAnsi="Arial" w:cs="Arial"/>
          <w:sz w:val="20"/>
          <w:highlight w:val="yellow"/>
        </w:rPr>
        <w:t>(Energy Networks Association, 2006).</w:t>
      </w:r>
    </w:p>
    <w:sectPr w:rsidR="007D6CB4" w:rsidRPr="00E233FE" w:rsidSect="00D362F9">
      <w:footerReference w:type="default" r:id="rId11"/>
      <w:headerReference w:type="first" r:id="rId12"/>
      <w:footerReference w:type="first" r:id="rId13"/>
      <w:endnotePr>
        <w:numFmt w:val="decimal"/>
      </w:endnotePr>
      <w:type w:val="continuous"/>
      <w:pgSz w:w="11907" w:h="16840" w:code="9"/>
      <w:pgMar w:top="1202" w:right="1418" w:bottom="851" w:left="851" w:header="851" w:footer="369"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E063" w14:textId="77777777" w:rsidR="00E233FE" w:rsidRDefault="00E233FE" w:rsidP="007C4555">
      <w:pPr>
        <w:spacing w:line="240" w:lineRule="auto"/>
      </w:pPr>
      <w:r>
        <w:separator/>
      </w:r>
    </w:p>
  </w:endnote>
  <w:endnote w:type="continuationSeparator" w:id="0">
    <w:p w14:paraId="28D980AE" w14:textId="77777777" w:rsidR="00E233FE" w:rsidRDefault="00E233FE" w:rsidP="007C4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nergyCondLt">
    <w:altName w:val="Courier New"/>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4AB7" w14:textId="607737EE" w:rsidR="00C54D6F" w:rsidRDefault="006A5543" w:rsidP="00D362F9">
    <w:pPr>
      <w:pStyle w:val="Footer"/>
    </w:pPr>
    <w:r>
      <w:rPr>
        <w:rFonts w:cs="Arial"/>
        <w:noProof/>
        <w:sz w:val="16"/>
        <w:szCs w:val="16"/>
      </w:rPr>
      <mc:AlternateContent>
        <mc:Choice Requires="wps">
          <w:drawing>
            <wp:anchor distT="0" distB="0" distL="114300" distR="114300" simplePos="0" relativeHeight="251658240" behindDoc="0" locked="0" layoutInCell="0" allowOverlap="1" wp14:anchorId="58A98897" wp14:editId="1FBBD890">
              <wp:simplePos x="0" y="0"/>
              <wp:positionH relativeFrom="page">
                <wp:posOffset>0</wp:posOffset>
              </wp:positionH>
              <wp:positionV relativeFrom="page">
                <wp:posOffset>10229215</wp:posOffset>
              </wp:positionV>
              <wp:extent cx="7560945" cy="273050"/>
              <wp:effectExtent l="0" t="0" r="0" b="12700"/>
              <wp:wrapNone/>
              <wp:docPr id="2" name="MSIPCM1e5645e1847e44915ccd1202" descr="{&quot;HashCode&quot;:-68221152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F86943" w14:textId="6361EDE9" w:rsidR="006A5543" w:rsidRPr="006A5543" w:rsidRDefault="006A5543" w:rsidP="006A5543">
                          <w:pPr>
                            <w:jc w:val="left"/>
                            <w:rPr>
                              <w:rFonts w:ascii="Calibri" w:hAnsi="Calibri" w:cs="Calibri"/>
                              <w:color w:val="000000"/>
                              <w:sz w:val="16"/>
                            </w:rPr>
                          </w:pPr>
                          <w:r w:rsidRPr="006A5543">
                            <w:rPr>
                              <w:rFonts w:ascii="Calibri" w:hAnsi="Calibri" w:cs="Calibri"/>
                              <w:color w:val="000000"/>
                              <w:sz w:val="16"/>
                            </w:rPr>
                            <w:t>For Official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A98897" id="_x0000_t202" coordsize="21600,21600" o:spt="202" path="m,l,21600r21600,l21600,xe">
              <v:stroke joinstyle="miter"/>
              <v:path gradientshapeok="t" o:connecttype="rect"/>
            </v:shapetype>
            <v:shape id="MSIPCM1e5645e1847e44915ccd1202" o:spid="_x0000_s1026" type="#_x0000_t202" alt="{&quot;HashCode&quot;:-68221152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2F86943" w14:textId="6361EDE9" w:rsidR="006A5543" w:rsidRPr="006A5543" w:rsidRDefault="006A5543" w:rsidP="006A5543">
                    <w:pPr>
                      <w:jc w:val="left"/>
                      <w:rPr>
                        <w:rFonts w:ascii="Calibri" w:hAnsi="Calibri" w:cs="Calibri"/>
                        <w:color w:val="000000"/>
                        <w:sz w:val="16"/>
                      </w:rPr>
                    </w:pPr>
                    <w:r w:rsidRPr="006A5543">
                      <w:rPr>
                        <w:rFonts w:ascii="Calibri" w:hAnsi="Calibri" w:cs="Calibri"/>
                        <w:color w:val="000000"/>
                        <w:sz w:val="16"/>
                      </w:rPr>
                      <w:t>For Official use only</w:t>
                    </w:r>
                  </w:p>
                </w:txbxContent>
              </v:textbox>
              <w10:wrap anchorx="page" anchory="page"/>
            </v:shape>
          </w:pict>
        </mc:Fallback>
      </mc:AlternateContent>
    </w:r>
    <w:r w:rsidR="00C54D6F">
      <w:rPr>
        <w:rFonts w:cs="Arial"/>
        <w:sz w:val="16"/>
        <w:szCs w:val="16"/>
      </w:rPr>
      <w:t xml:space="preserve">EF </w:t>
    </w:r>
    <w:r w:rsidR="00C54D6F" w:rsidRPr="00C42A10">
      <w:rPr>
        <w:rFonts w:cs="Arial"/>
        <w:sz w:val="16"/>
        <w:szCs w:val="16"/>
      </w:rPr>
      <w:t>5</w:t>
    </w:r>
    <w:r w:rsidR="00C54D6F">
      <w:rPr>
        <w:rFonts w:cs="Arial"/>
        <w:sz w:val="16"/>
        <w:szCs w:val="16"/>
      </w:rPr>
      <w:t>20</w:t>
    </w:r>
    <w:r w:rsidR="00C54D6F" w:rsidRPr="00C42A10">
      <w:rPr>
        <w:rFonts w:cs="Arial"/>
        <w:sz w:val="16"/>
        <w:szCs w:val="16"/>
      </w:rPr>
      <w:t>, V</w:t>
    </w:r>
    <w:r w:rsidR="00CE3AA1">
      <w:rPr>
        <w:rFonts w:cs="Arial"/>
        <w:sz w:val="16"/>
        <w:szCs w:val="16"/>
      </w:rPr>
      <w:t>3</w:t>
    </w:r>
    <w:r w:rsidR="00C54D6F" w:rsidRPr="00C42A10">
      <w:rPr>
        <w:rFonts w:cs="Arial"/>
        <w:sz w:val="16"/>
        <w:szCs w:val="16"/>
      </w:rPr>
      <w:t xml:space="preserve">, </w:t>
    </w:r>
    <w:r w:rsidR="00CE3AA1">
      <w:rPr>
        <w:rFonts w:cs="Arial"/>
        <w:sz w:val="16"/>
        <w:szCs w:val="16"/>
      </w:rPr>
      <w:t>1</w:t>
    </w:r>
    <w:r w:rsidR="001A39C3">
      <w:rPr>
        <w:rFonts w:cs="Arial"/>
        <w:sz w:val="16"/>
        <w:szCs w:val="16"/>
      </w:rPr>
      <w:t>9</w:t>
    </w:r>
    <w:r w:rsidR="00CE3AA1">
      <w:rPr>
        <w:rFonts w:cs="Arial"/>
        <w:sz w:val="16"/>
        <w:szCs w:val="16"/>
      </w:rPr>
      <w:t>/0</w:t>
    </w:r>
    <w:r w:rsidR="001A39C3">
      <w:rPr>
        <w:rFonts w:cs="Arial"/>
        <w:sz w:val="16"/>
        <w:szCs w:val="16"/>
      </w:rPr>
      <w:t>7</w:t>
    </w:r>
    <w:r w:rsidR="00C54D6F" w:rsidRPr="00C42A10">
      <w:rPr>
        <w:rFonts w:cs="Arial"/>
        <w:sz w:val="16"/>
        <w:szCs w:val="16"/>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DC6D" w14:textId="502CF253" w:rsidR="00C54D6F" w:rsidRDefault="006A5543" w:rsidP="00D362F9">
    <w:pPr>
      <w:pStyle w:val="Footer"/>
      <w:jc w:val="left"/>
    </w:pPr>
    <w:r>
      <w:rPr>
        <w:rFonts w:cs="Arial"/>
        <w:noProof/>
        <w:sz w:val="16"/>
        <w:szCs w:val="16"/>
      </w:rPr>
      <mc:AlternateContent>
        <mc:Choice Requires="wps">
          <w:drawing>
            <wp:anchor distT="0" distB="0" distL="114300" distR="114300" simplePos="0" relativeHeight="251662336" behindDoc="0" locked="0" layoutInCell="0" allowOverlap="1" wp14:anchorId="67592B69" wp14:editId="7BB97B4E">
              <wp:simplePos x="0" y="0"/>
              <wp:positionH relativeFrom="page">
                <wp:posOffset>0</wp:posOffset>
              </wp:positionH>
              <wp:positionV relativeFrom="page">
                <wp:posOffset>10229215</wp:posOffset>
              </wp:positionV>
              <wp:extent cx="7560945" cy="273050"/>
              <wp:effectExtent l="0" t="0" r="0" b="12700"/>
              <wp:wrapNone/>
              <wp:docPr id="3" name="MSIPCM7da445aa88e3ef9d44b84ce2" descr="{&quot;HashCode&quot;:-68221152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5054A" w14:textId="341EDDA9" w:rsidR="006A5543" w:rsidRPr="006A5543" w:rsidRDefault="006A5543" w:rsidP="006A5543">
                          <w:pPr>
                            <w:jc w:val="left"/>
                            <w:rPr>
                              <w:rFonts w:ascii="Calibri" w:hAnsi="Calibri" w:cs="Calibri"/>
                              <w:color w:val="000000"/>
                              <w:sz w:val="16"/>
                            </w:rPr>
                          </w:pPr>
                          <w:r w:rsidRPr="006A5543">
                            <w:rPr>
                              <w:rFonts w:ascii="Calibri" w:hAnsi="Calibri" w:cs="Calibri"/>
                              <w:color w:val="000000"/>
                              <w:sz w:val="16"/>
                            </w:rPr>
                            <w:t>For Official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92B69" id="_x0000_t202" coordsize="21600,21600" o:spt="202" path="m,l,21600r21600,l21600,xe">
              <v:stroke joinstyle="miter"/>
              <v:path gradientshapeok="t" o:connecttype="rect"/>
            </v:shapetype>
            <v:shape id="MSIPCM7da445aa88e3ef9d44b84ce2" o:spid="_x0000_s1027" type="#_x0000_t202" alt="{&quot;HashCode&quot;:-682211521,&quot;Height&quot;:842.0,&quot;Width&quot;:595.0,&quot;Placement&quot;:&quot;Footer&quot;,&quot;Index&quot;:&quot;FirstPage&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4B65054A" w14:textId="341EDDA9" w:rsidR="006A5543" w:rsidRPr="006A5543" w:rsidRDefault="006A5543" w:rsidP="006A5543">
                    <w:pPr>
                      <w:jc w:val="left"/>
                      <w:rPr>
                        <w:rFonts w:ascii="Calibri" w:hAnsi="Calibri" w:cs="Calibri"/>
                        <w:color w:val="000000"/>
                        <w:sz w:val="16"/>
                      </w:rPr>
                    </w:pPr>
                    <w:r w:rsidRPr="006A5543">
                      <w:rPr>
                        <w:rFonts w:ascii="Calibri" w:hAnsi="Calibri" w:cs="Calibri"/>
                        <w:color w:val="000000"/>
                        <w:sz w:val="16"/>
                      </w:rPr>
                      <w:t>For Official use only</w:t>
                    </w:r>
                  </w:p>
                </w:txbxContent>
              </v:textbox>
              <w10:wrap anchorx="page" anchory="page"/>
            </v:shape>
          </w:pict>
        </mc:Fallback>
      </mc:AlternateContent>
    </w:r>
    <w:r w:rsidR="00C54D6F">
      <w:rPr>
        <w:rFonts w:cs="Arial"/>
        <w:sz w:val="16"/>
        <w:szCs w:val="16"/>
      </w:rPr>
      <w:t xml:space="preserve">EF </w:t>
    </w:r>
    <w:r w:rsidR="00C54D6F" w:rsidRPr="00C42A10">
      <w:rPr>
        <w:rFonts w:cs="Arial"/>
        <w:sz w:val="16"/>
        <w:szCs w:val="16"/>
      </w:rPr>
      <w:t>5</w:t>
    </w:r>
    <w:r w:rsidR="00C54D6F">
      <w:rPr>
        <w:rFonts w:cs="Arial"/>
        <w:sz w:val="16"/>
        <w:szCs w:val="16"/>
      </w:rPr>
      <w:t>20</w:t>
    </w:r>
    <w:r w:rsidR="00C54D6F" w:rsidRPr="00C42A10">
      <w:rPr>
        <w:rFonts w:cs="Arial"/>
        <w:sz w:val="16"/>
        <w:szCs w:val="16"/>
      </w:rPr>
      <w:t>, V</w:t>
    </w:r>
    <w:r w:rsidR="00C54D6F">
      <w:rPr>
        <w:rFonts w:cs="Arial"/>
        <w:sz w:val="16"/>
        <w:szCs w:val="16"/>
      </w:rPr>
      <w:t>3</w:t>
    </w:r>
    <w:r w:rsidR="00C54D6F" w:rsidRPr="00C42A10">
      <w:rPr>
        <w:rFonts w:cs="Arial"/>
        <w:sz w:val="16"/>
        <w:szCs w:val="16"/>
      </w:rPr>
      <w:t xml:space="preserve">, </w:t>
    </w:r>
    <w:r w:rsidR="001E2D7A">
      <w:rPr>
        <w:rFonts w:cs="Arial"/>
        <w:sz w:val="16"/>
        <w:szCs w:val="16"/>
      </w:rPr>
      <w:t>19/07/</w:t>
    </w:r>
    <w:r w:rsidR="00C54D6F" w:rsidRPr="00C42A10">
      <w:rPr>
        <w:rFonts w:cs="Arial"/>
        <w:sz w:val="16"/>
        <w:szCs w:val="16"/>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9423" w14:textId="77777777" w:rsidR="00E233FE" w:rsidRDefault="00E233FE" w:rsidP="007C4555">
      <w:pPr>
        <w:spacing w:line="240" w:lineRule="auto"/>
      </w:pPr>
      <w:r>
        <w:separator/>
      </w:r>
    </w:p>
  </w:footnote>
  <w:footnote w:type="continuationSeparator" w:id="0">
    <w:p w14:paraId="753F931C" w14:textId="77777777" w:rsidR="00E233FE" w:rsidRDefault="00E233FE" w:rsidP="007C4555">
      <w:pPr>
        <w:spacing w:line="240" w:lineRule="auto"/>
      </w:pPr>
      <w:r>
        <w:continuationSeparator/>
      </w:r>
    </w:p>
  </w:footnote>
  <w:footnote w:id="1">
    <w:p w14:paraId="00DF368D" w14:textId="51BC190B" w:rsidR="000941CF" w:rsidRPr="000941CF" w:rsidRDefault="00E233FE" w:rsidP="00D362F9">
      <w:pPr>
        <w:pStyle w:val="FootnoteText"/>
        <w:spacing w:after="40" w:line="240" w:lineRule="auto"/>
        <w:rPr>
          <w:rFonts w:ascii="Arial" w:hAnsi="Arial" w:cs="Arial"/>
          <w:color w:val="0000FF"/>
          <w:sz w:val="16"/>
          <w:szCs w:val="16"/>
          <w:u w:val="single"/>
        </w:rPr>
      </w:pPr>
      <w:r w:rsidRPr="000941CF">
        <w:rPr>
          <w:rStyle w:val="Hyperlink"/>
          <w:color w:val="auto"/>
          <w:u w:val="none"/>
          <w:vertAlign w:val="superscript"/>
        </w:rPr>
        <w:footnoteRef/>
      </w:r>
      <w:r w:rsidRPr="000941CF">
        <w:rPr>
          <w:rStyle w:val="Hyperlink"/>
        </w:rPr>
        <w:t xml:space="preserve"> </w:t>
      </w:r>
      <w:hyperlink r:id="rId1" w:history="1">
        <w:r w:rsidR="000941CF" w:rsidRPr="000941CF">
          <w:rPr>
            <w:rStyle w:val="Hyperlink"/>
            <w:rFonts w:ascii="Arial" w:hAnsi="Arial" w:cs="Arial"/>
            <w:sz w:val="16"/>
            <w:szCs w:val="16"/>
          </w:rPr>
          <w:t>https://www.epa.nsw.gov.au/-/media/epa/corporate-site/resources/noise/17p0524-noise-policy-for-industry.pdf</w:t>
        </w:r>
      </w:hyperlink>
    </w:p>
  </w:footnote>
  <w:footnote w:id="2">
    <w:p w14:paraId="2A658524" w14:textId="77777777" w:rsidR="00E233FE" w:rsidRPr="00E233FE" w:rsidRDefault="00E233FE" w:rsidP="00D362F9">
      <w:pPr>
        <w:pStyle w:val="FootnoteText"/>
        <w:spacing w:after="40" w:line="240" w:lineRule="auto"/>
        <w:rPr>
          <w:rFonts w:ascii="Arial" w:hAnsi="Arial" w:cs="Arial"/>
          <w:sz w:val="16"/>
          <w:szCs w:val="16"/>
        </w:rPr>
      </w:pPr>
      <w:r w:rsidRPr="00E233FE">
        <w:rPr>
          <w:rStyle w:val="FootnoteReference"/>
          <w:rFonts w:ascii="Arial" w:hAnsi="Arial" w:cs="Arial"/>
          <w:sz w:val="16"/>
          <w:szCs w:val="16"/>
        </w:rPr>
        <w:footnoteRef/>
      </w:r>
      <w:r w:rsidRPr="00E233FE">
        <w:rPr>
          <w:rFonts w:ascii="Arial" w:hAnsi="Arial" w:cs="Arial"/>
          <w:sz w:val="16"/>
          <w:szCs w:val="16"/>
        </w:rPr>
        <w:t xml:space="preserve"> </w:t>
      </w:r>
      <w:hyperlink r:id="rId2" w:history="1">
        <w:r w:rsidR="000605EC">
          <w:rPr>
            <w:rStyle w:val="Hyperlink"/>
            <w:rFonts w:ascii="Arial" w:hAnsi="Arial" w:cs="Arial"/>
            <w:sz w:val="16"/>
            <w:szCs w:val="16"/>
          </w:rPr>
          <w:t>www.ausgrid.com.au/Common/Our-network/Accredited-service-providers/On-the-job-safety.aspx</w:t>
        </w:r>
      </w:hyperlink>
    </w:p>
  </w:footnote>
  <w:footnote w:id="3">
    <w:p w14:paraId="13B18C2C" w14:textId="77777777" w:rsidR="00E233FE" w:rsidRPr="00E233FE" w:rsidRDefault="00E233FE" w:rsidP="00D362F9">
      <w:pPr>
        <w:pStyle w:val="FootnoteText"/>
        <w:spacing w:after="40" w:line="240" w:lineRule="auto"/>
        <w:rPr>
          <w:rFonts w:ascii="Arial" w:hAnsi="Arial" w:cs="Arial"/>
          <w:sz w:val="16"/>
          <w:szCs w:val="16"/>
        </w:rPr>
      </w:pPr>
      <w:r w:rsidRPr="00E233FE">
        <w:rPr>
          <w:rStyle w:val="FootnoteReference"/>
          <w:rFonts w:ascii="Arial" w:hAnsi="Arial" w:cs="Arial"/>
          <w:sz w:val="16"/>
          <w:szCs w:val="16"/>
        </w:rPr>
        <w:footnoteRef/>
      </w:r>
      <w:r w:rsidRPr="00E233FE">
        <w:rPr>
          <w:rFonts w:ascii="Arial" w:hAnsi="Arial" w:cs="Arial"/>
          <w:sz w:val="16"/>
          <w:szCs w:val="16"/>
        </w:rPr>
        <w:t xml:space="preserve"> </w:t>
      </w:r>
      <w:hyperlink r:id="rId3" w:history="1">
        <w:r w:rsidRPr="00E233FE">
          <w:rPr>
            <w:rStyle w:val="Hyperlink"/>
            <w:rFonts w:ascii="Arial" w:hAnsi="Arial" w:cs="Arial"/>
            <w:sz w:val="16"/>
            <w:szCs w:val="16"/>
          </w:rPr>
          <w:t>www.ausgrid.com.au/Common/Safety/Safety-around-our-network/Dial-Before-You-Dig.aspx</w:t>
        </w:r>
      </w:hyperlink>
    </w:p>
  </w:footnote>
  <w:footnote w:id="4">
    <w:p w14:paraId="1D5B4283" w14:textId="77777777" w:rsidR="00E233FE" w:rsidRPr="00E233FE" w:rsidRDefault="00E233FE" w:rsidP="00D362F9">
      <w:pPr>
        <w:pStyle w:val="FootnoteText"/>
        <w:spacing w:after="40" w:line="240" w:lineRule="auto"/>
        <w:rPr>
          <w:rFonts w:ascii="Arial" w:hAnsi="Arial" w:cs="Arial"/>
          <w:sz w:val="16"/>
          <w:szCs w:val="16"/>
        </w:rPr>
      </w:pPr>
      <w:r w:rsidRPr="00E233FE">
        <w:rPr>
          <w:rStyle w:val="FootnoteReference"/>
          <w:rFonts w:ascii="Arial" w:hAnsi="Arial" w:cs="Arial"/>
          <w:sz w:val="16"/>
          <w:szCs w:val="16"/>
        </w:rPr>
        <w:footnoteRef/>
      </w:r>
      <w:r w:rsidRPr="00E233FE">
        <w:rPr>
          <w:rFonts w:ascii="Arial" w:hAnsi="Arial" w:cs="Arial"/>
          <w:sz w:val="16"/>
          <w:szCs w:val="16"/>
        </w:rPr>
        <w:t xml:space="preserve"> </w:t>
      </w:r>
      <w:hyperlink r:id="rId4" w:history="1">
        <w:r w:rsidRPr="00E233FE">
          <w:rPr>
            <w:rStyle w:val="Hyperlink"/>
            <w:rFonts w:ascii="Arial" w:hAnsi="Arial" w:cs="Arial"/>
            <w:sz w:val="16"/>
            <w:szCs w:val="16"/>
          </w:rPr>
          <w:t>www.ausgrid.com.au/Common/Our-network/Standards-and-Guidelines/Network-standards.aspx</w:t>
        </w:r>
      </w:hyperlink>
    </w:p>
  </w:footnote>
  <w:footnote w:id="5">
    <w:p w14:paraId="56AE94A0" w14:textId="387C36F6" w:rsidR="009F26D3" w:rsidRPr="009F26D3" w:rsidRDefault="00E233FE" w:rsidP="00D362F9">
      <w:pPr>
        <w:pStyle w:val="FootnoteText"/>
        <w:spacing w:after="40" w:line="240" w:lineRule="auto"/>
      </w:pPr>
      <w:r w:rsidRPr="00E233FE">
        <w:rPr>
          <w:rStyle w:val="FootnoteReference"/>
          <w:rFonts w:ascii="Arial" w:hAnsi="Arial" w:cs="Arial"/>
          <w:sz w:val="16"/>
          <w:szCs w:val="16"/>
        </w:rPr>
        <w:footnoteRef/>
      </w:r>
      <w:r w:rsidRPr="00E233FE">
        <w:rPr>
          <w:rFonts w:ascii="Arial" w:hAnsi="Arial" w:cs="Arial"/>
          <w:sz w:val="16"/>
          <w:szCs w:val="16"/>
        </w:rPr>
        <w:t xml:space="preserve"> </w:t>
      </w:r>
      <w:hyperlink r:id="rId5" w:history="1">
        <w:r w:rsidR="009F26D3" w:rsidRPr="009F26D3">
          <w:rPr>
            <w:rStyle w:val="Hyperlink"/>
            <w:rFonts w:ascii="Arial" w:hAnsi="Arial" w:cs="Arial"/>
            <w:sz w:val="16"/>
            <w:szCs w:val="16"/>
          </w:rPr>
          <w:t>https://www.arpansa.gov.au/sites/default/files/rps_s-1.pdf</w:t>
        </w:r>
      </w:hyperlink>
    </w:p>
  </w:footnote>
  <w:footnote w:id="6">
    <w:p w14:paraId="4880D47D" w14:textId="60BA9DF4" w:rsidR="00E51426" w:rsidRDefault="00E233FE" w:rsidP="00D362F9">
      <w:pPr>
        <w:pStyle w:val="FootnoteText"/>
        <w:spacing w:after="40" w:line="240" w:lineRule="auto"/>
        <w:rPr>
          <w:rFonts w:ascii="Arial" w:hAnsi="Arial" w:cs="Arial"/>
          <w:sz w:val="16"/>
          <w:szCs w:val="16"/>
        </w:rPr>
      </w:pPr>
      <w:r w:rsidRPr="00E233FE">
        <w:rPr>
          <w:rStyle w:val="FootnoteReference"/>
          <w:rFonts w:ascii="Arial" w:hAnsi="Arial" w:cs="Arial"/>
          <w:sz w:val="16"/>
          <w:szCs w:val="16"/>
        </w:rPr>
        <w:footnoteRef/>
      </w:r>
      <w:hyperlink r:id="rId6" w:history="1">
        <w:r w:rsidR="00E51426" w:rsidRPr="00C81F59">
          <w:rPr>
            <w:rStyle w:val="Hyperlink"/>
            <w:rFonts w:ascii="Arial" w:hAnsi="Arial" w:cs="Arial"/>
            <w:sz w:val="16"/>
            <w:szCs w:val="16"/>
          </w:rPr>
          <w:t>https://cdn.ausgrid.com.au/-/media/Documents/In-your-community/Trees/Tree-Safety-Management-Plan--July-2020.pdf?rev=ba23daeb0fd94365919249eadd228248&amp;hash=56D0F577B6DA20EE7624F6AA01C93A70</w:t>
        </w:r>
      </w:hyperlink>
    </w:p>
    <w:p w14:paraId="6EDDF90D" w14:textId="79A84C37" w:rsidR="00E233FE" w:rsidRDefault="00E51426" w:rsidP="00D362F9">
      <w:pPr>
        <w:pStyle w:val="FootnoteText"/>
        <w:spacing w:after="40" w:line="240" w:lineRule="aut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3FF8" w14:textId="77777777" w:rsidR="00E233FE" w:rsidRDefault="00D362F9">
    <w:pPr>
      <w:spacing w:line="340" w:lineRule="exact"/>
    </w:pPr>
    <w:r>
      <w:rPr>
        <w:noProof/>
      </w:rPr>
      <w:drawing>
        <wp:anchor distT="0" distB="0" distL="114300" distR="114300" simplePos="0" relativeHeight="251654144" behindDoc="0" locked="0" layoutInCell="1" allowOverlap="1" wp14:anchorId="2FC8458D" wp14:editId="31210DA3">
          <wp:simplePos x="0" y="0"/>
          <wp:positionH relativeFrom="margin">
            <wp:posOffset>5033010</wp:posOffset>
          </wp:positionH>
          <wp:positionV relativeFrom="margin">
            <wp:posOffset>-996315</wp:posOffset>
          </wp:positionV>
          <wp:extent cx="1409700" cy="2295525"/>
          <wp:effectExtent l="0" t="0" r="0" b="9525"/>
          <wp:wrapSquare wrapText="bothSides"/>
          <wp:docPr id="1" name="Picture 1" descr="Ausgrid_Sydney LH_standard 2019 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grid_Sydney LH_standard 2019 Ins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0EA4E" w14:textId="77777777" w:rsidR="00E233FE" w:rsidRDefault="00E233FE">
    <w:pPr>
      <w:spacing w:line="340" w:lineRule="exact"/>
    </w:pPr>
  </w:p>
  <w:p w14:paraId="16698AAE" w14:textId="77777777" w:rsidR="00E233FE" w:rsidRDefault="00E233FE">
    <w:pPr>
      <w:spacing w:line="340" w:lineRule="exact"/>
    </w:pPr>
  </w:p>
  <w:p w14:paraId="69F9EE9B" w14:textId="77777777" w:rsidR="00E233FE" w:rsidRDefault="00E233FE">
    <w:pPr>
      <w:spacing w:line="3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E4687A"/>
    <w:lvl w:ilvl="0">
      <w:numFmt w:val="bullet"/>
      <w:lvlText w:val="*"/>
      <w:lvlJc w:val="left"/>
    </w:lvl>
  </w:abstractNum>
  <w:abstractNum w:abstractNumId="1" w15:restartNumberingAfterBreak="0">
    <w:nsid w:val="3D687DD8"/>
    <w:multiLevelType w:val="hybridMultilevel"/>
    <w:tmpl w:val="3F3EBCD6"/>
    <w:lvl w:ilvl="0" w:tplc="569AAF9A">
      <w:start w:val="1"/>
      <w:numFmt w:val="bullet"/>
      <w:pStyle w:val="TOC2"/>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D65678"/>
    <w:multiLevelType w:val="hybridMultilevel"/>
    <w:tmpl w:val="1DC2ED58"/>
    <w:lvl w:ilvl="0" w:tplc="F1084B4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1821319">
    <w:abstractNumId w:val="0"/>
    <w:lvlOverride w:ilvl="0">
      <w:lvl w:ilvl="0">
        <w:numFmt w:val="bullet"/>
        <w:lvlText w:val="•"/>
        <w:legacy w:legacy="1" w:legacySpace="0" w:legacyIndent="0"/>
        <w:lvlJc w:val="left"/>
        <w:rPr>
          <w:rFonts w:ascii="Helv" w:hAnsi="Helv" w:hint="default"/>
        </w:rPr>
      </w:lvl>
    </w:lvlOverride>
  </w:num>
  <w:num w:numId="2" w16cid:durableId="839200058">
    <w:abstractNumId w:val="1"/>
  </w:num>
  <w:num w:numId="3" w16cid:durableId="517698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E77"/>
    <w:rsid w:val="00013719"/>
    <w:rsid w:val="0002462D"/>
    <w:rsid w:val="00032A99"/>
    <w:rsid w:val="000476F1"/>
    <w:rsid w:val="00055990"/>
    <w:rsid w:val="000605EC"/>
    <w:rsid w:val="000941CF"/>
    <w:rsid w:val="000D12F5"/>
    <w:rsid w:val="000E0AA5"/>
    <w:rsid w:val="000F641D"/>
    <w:rsid w:val="0011629E"/>
    <w:rsid w:val="0013257C"/>
    <w:rsid w:val="00135EB4"/>
    <w:rsid w:val="0014785C"/>
    <w:rsid w:val="00165F3E"/>
    <w:rsid w:val="00186BB0"/>
    <w:rsid w:val="001925D6"/>
    <w:rsid w:val="00192F21"/>
    <w:rsid w:val="00197353"/>
    <w:rsid w:val="00197868"/>
    <w:rsid w:val="001A2521"/>
    <w:rsid w:val="001A39C3"/>
    <w:rsid w:val="001B47FF"/>
    <w:rsid w:val="001D20C8"/>
    <w:rsid w:val="001D7115"/>
    <w:rsid w:val="001E2D7A"/>
    <w:rsid w:val="00210859"/>
    <w:rsid w:val="00276417"/>
    <w:rsid w:val="002924B2"/>
    <w:rsid w:val="00297604"/>
    <w:rsid w:val="002A118A"/>
    <w:rsid w:val="002C41A0"/>
    <w:rsid w:val="002D306A"/>
    <w:rsid w:val="002D51F6"/>
    <w:rsid w:val="002E2A8A"/>
    <w:rsid w:val="002E7DDF"/>
    <w:rsid w:val="0030415F"/>
    <w:rsid w:val="0034727B"/>
    <w:rsid w:val="00352AE4"/>
    <w:rsid w:val="00362587"/>
    <w:rsid w:val="00363C0C"/>
    <w:rsid w:val="00367CEA"/>
    <w:rsid w:val="00372785"/>
    <w:rsid w:val="00394CE3"/>
    <w:rsid w:val="00395BCC"/>
    <w:rsid w:val="003A6783"/>
    <w:rsid w:val="003C653C"/>
    <w:rsid w:val="003F43B6"/>
    <w:rsid w:val="004078F4"/>
    <w:rsid w:val="004311F8"/>
    <w:rsid w:val="004551D9"/>
    <w:rsid w:val="00457428"/>
    <w:rsid w:val="00481D30"/>
    <w:rsid w:val="004A3282"/>
    <w:rsid w:val="004A7789"/>
    <w:rsid w:val="004B193F"/>
    <w:rsid w:val="004B5A29"/>
    <w:rsid w:val="004D275A"/>
    <w:rsid w:val="004D639B"/>
    <w:rsid w:val="004E7256"/>
    <w:rsid w:val="004F20B1"/>
    <w:rsid w:val="004F2E53"/>
    <w:rsid w:val="004F69B5"/>
    <w:rsid w:val="004F6C56"/>
    <w:rsid w:val="004F7642"/>
    <w:rsid w:val="00515D8F"/>
    <w:rsid w:val="005511EB"/>
    <w:rsid w:val="00556E77"/>
    <w:rsid w:val="005662FA"/>
    <w:rsid w:val="00577A39"/>
    <w:rsid w:val="00587D49"/>
    <w:rsid w:val="005A6958"/>
    <w:rsid w:val="005B06FB"/>
    <w:rsid w:val="005B513A"/>
    <w:rsid w:val="005B5F53"/>
    <w:rsid w:val="005C01B7"/>
    <w:rsid w:val="005C337A"/>
    <w:rsid w:val="005D4E77"/>
    <w:rsid w:val="005E3FF9"/>
    <w:rsid w:val="005E69DD"/>
    <w:rsid w:val="0063018F"/>
    <w:rsid w:val="00631278"/>
    <w:rsid w:val="00635989"/>
    <w:rsid w:val="00646C9F"/>
    <w:rsid w:val="006504E8"/>
    <w:rsid w:val="00660233"/>
    <w:rsid w:val="006917C5"/>
    <w:rsid w:val="006A5543"/>
    <w:rsid w:val="006F4B00"/>
    <w:rsid w:val="0075309C"/>
    <w:rsid w:val="007612E8"/>
    <w:rsid w:val="007956DF"/>
    <w:rsid w:val="007B0B18"/>
    <w:rsid w:val="007B2F1F"/>
    <w:rsid w:val="007C2CF2"/>
    <w:rsid w:val="007C4555"/>
    <w:rsid w:val="007D6CB4"/>
    <w:rsid w:val="007E3162"/>
    <w:rsid w:val="007E3CE7"/>
    <w:rsid w:val="00830E83"/>
    <w:rsid w:val="00840CC0"/>
    <w:rsid w:val="00863F34"/>
    <w:rsid w:val="00875021"/>
    <w:rsid w:val="008910D1"/>
    <w:rsid w:val="00894071"/>
    <w:rsid w:val="008A1DC6"/>
    <w:rsid w:val="008B1DBF"/>
    <w:rsid w:val="008C56ED"/>
    <w:rsid w:val="008C5F07"/>
    <w:rsid w:val="008F0097"/>
    <w:rsid w:val="008F0D28"/>
    <w:rsid w:val="008F47B5"/>
    <w:rsid w:val="0092370E"/>
    <w:rsid w:val="0092458B"/>
    <w:rsid w:val="009425E3"/>
    <w:rsid w:val="00967D64"/>
    <w:rsid w:val="00986CC9"/>
    <w:rsid w:val="00993645"/>
    <w:rsid w:val="009A13EF"/>
    <w:rsid w:val="009A5E47"/>
    <w:rsid w:val="009C7E7E"/>
    <w:rsid w:val="009D0FF4"/>
    <w:rsid w:val="009D43CD"/>
    <w:rsid w:val="009D6B96"/>
    <w:rsid w:val="009E16C7"/>
    <w:rsid w:val="009F26D3"/>
    <w:rsid w:val="009F54BC"/>
    <w:rsid w:val="00A55F90"/>
    <w:rsid w:val="00A62A0F"/>
    <w:rsid w:val="00A95A52"/>
    <w:rsid w:val="00AA5B5B"/>
    <w:rsid w:val="00AB11FC"/>
    <w:rsid w:val="00AB2B9E"/>
    <w:rsid w:val="00AB3937"/>
    <w:rsid w:val="00AC50C2"/>
    <w:rsid w:val="00AC6FAE"/>
    <w:rsid w:val="00AD071F"/>
    <w:rsid w:val="00AD2372"/>
    <w:rsid w:val="00AD3FCE"/>
    <w:rsid w:val="00AE4C2E"/>
    <w:rsid w:val="00AE6928"/>
    <w:rsid w:val="00AF6041"/>
    <w:rsid w:val="00B063DE"/>
    <w:rsid w:val="00B072AE"/>
    <w:rsid w:val="00B4150D"/>
    <w:rsid w:val="00B421AA"/>
    <w:rsid w:val="00B53E4F"/>
    <w:rsid w:val="00B6088C"/>
    <w:rsid w:val="00B67712"/>
    <w:rsid w:val="00BA032D"/>
    <w:rsid w:val="00BA6C49"/>
    <w:rsid w:val="00BB3222"/>
    <w:rsid w:val="00BC2544"/>
    <w:rsid w:val="00C038AC"/>
    <w:rsid w:val="00C3232A"/>
    <w:rsid w:val="00C36E88"/>
    <w:rsid w:val="00C54D6F"/>
    <w:rsid w:val="00C55296"/>
    <w:rsid w:val="00C7440E"/>
    <w:rsid w:val="00C80C39"/>
    <w:rsid w:val="00C86E0A"/>
    <w:rsid w:val="00CB2F00"/>
    <w:rsid w:val="00CB4CEE"/>
    <w:rsid w:val="00CE3AA1"/>
    <w:rsid w:val="00D16643"/>
    <w:rsid w:val="00D265E5"/>
    <w:rsid w:val="00D348BC"/>
    <w:rsid w:val="00D362F9"/>
    <w:rsid w:val="00D456C0"/>
    <w:rsid w:val="00D54150"/>
    <w:rsid w:val="00D54654"/>
    <w:rsid w:val="00D54F8D"/>
    <w:rsid w:val="00D670EA"/>
    <w:rsid w:val="00D852E6"/>
    <w:rsid w:val="00DB2717"/>
    <w:rsid w:val="00DD57B5"/>
    <w:rsid w:val="00DD59EF"/>
    <w:rsid w:val="00E04076"/>
    <w:rsid w:val="00E12166"/>
    <w:rsid w:val="00E15FAD"/>
    <w:rsid w:val="00E22ADF"/>
    <w:rsid w:val="00E233FE"/>
    <w:rsid w:val="00E40F5E"/>
    <w:rsid w:val="00E44880"/>
    <w:rsid w:val="00E51426"/>
    <w:rsid w:val="00E60184"/>
    <w:rsid w:val="00EA2FD8"/>
    <w:rsid w:val="00EA68D6"/>
    <w:rsid w:val="00EB4D33"/>
    <w:rsid w:val="00EC1A14"/>
    <w:rsid w:val="00EC77B1"/>
    <w:rsid w:val="00ED27D5"/>
    <w:rsid w:val="00F2265A"/>
    <w:rsid w:val="00F27A0D"/>
    <w:rsid w:val="00F322BE"/>
    <w:rsid w:val="00F64A2A"/>
    <w:rsid w:val="00F955BA"/>
    <w:rsid w:val="00F959C0"/>
    <w:rsid w:val="00FB531A"/>
    <w:rsid w:val="00FC3E29"/>
    <w:rsid w:val="00FD032E"/>
    <w:rsid w:val="00FF6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255E57"/>
  <w15:docId w15:val="{97015E7F-65A0-4202-9125-3D1B9FEE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39B"/>
    <w:pPr>
      <w:widowControl w:val="0"/>
      <w:spacing w:line="320" w:lineRule="exact"/>
      <w:jc w:val="both"/>
    </w:pPr>
    <w:rPr>
      <w:rFonts w:ascii="Arial Narrow" w:hAnsi="Arial Narrow"/>
      <w:sz w:val="24"/>
    </w:rPr>
  </w:style>
  <w:style w:type="paragraph" w:styleId="Heading1">
    <w:name w:val="heading 1"/>
    <w:basedOn w:val="Normal"/>
    <w:next w:val="Normal"/>
    <w:qFormat/>
    <w:rsid w:val="009D0FF4"/>
    <w:pPr>
      <w:keepNext/>
      <w:spacing w:after="100" w:line="240" w:lineRule="auto"/>
      <w:jc w:val="left"/>
      <w:outlineLvl w:val="0"/>
    </w:pPr>
    <w:rPr>
      <w:rFonts w:ascii="EnergyCondLt" w:hAnsi="EnergyCondLt"/>
      <w:b/>
      <w:kern w:val="28"/>
      <w:sz w:val="17"/>
    </w:rPr>
  </w:style>
  <w:style w:type="paragraph" w:styleId="Heading2">
    <w:name w:val="heading 2"/>
    <w:basedOn w:val="Normal"/>
    <w:next w:val="Normal"/>
    <w:qFormat/>
    <w:rsid w:val="009D0FF4"/>
    <w:pPr>
      <w:keepNext/>
      <w:spacing w:before="40" w:line="240" w:lineRule="auto"/>
      <w:ind w:left="85"/>
      <w:jc w:val="left"/>
      <w:outlineLvl w:val="1"/>
    </w:pPr>
    <w:rPr>
      <w:rFonts w:ascii="EnergyCondLt" w:hAnsi="EnergyCondLt"/>
      <w:sz w:val="18"/>
    </w:rPr>
  </w:style>
  <w:style w:type="paragraph" w:styleId="Heading3">
    <w:name w:val="heading 3"/>
    <w:basedOn w:val="Heading4"/>
    <w:next w:val="Normal"/>
    <w:qFormat/>
    <w:rsid w:val="009D0FF4"/>
    <w:pPr>
      <w:outlineLvl w:val="2"/>
    </w:pPr>
  </w:style>
  <w:style w:type="paragraph" w:styleId="Heading4">
    <w:name w:val="heading 4"/>
    <w:basedOn w:val="Normal"/>
    <w:qFormat/>
    <w:rsid w:val="009D0FF4"/>
    <w:pPr>
      <w:keepNext/>
      <w:spacing w:before="40" w:line="240" w:lineRule="auto"/>
      <w:jc w:val="left"/>
      <w:outlineLvl w:val="3"/>
    </w:pPr>
    <w:rPr>
      <w:position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0FF4"/>
    <w:pPr>
      <w:tabs>
        <w:tab w:val="center" w:pos="4153"/>
        <w:tab w:val="right" w:pos="8306"/>
      </w:tabs>
      <w:spacing w:before="80" w:line="300" w:lineRule="exact"/>
      <w:jc w:val="left"/>
    </w:pPr>
    <w:rPr>
      <w:sz w:val="23"/>
    </w:rPr>
  </w:style>
  <w:style w:type="paragraph" w:styleId="Footer">
    <w:name w:val="footer"/>
    <w:basedOn w:val="Normal"/>
    <w:rsid w:val="009D0FF4"/>
    <w:pPr>
      <w:tabs>
        <w:tab w:val="center" w:pos="4153"/>
        <w:tab w:val="right" w:pos="8306"/>
      </w:tabs>
    </w:pPr>
  </w:style>
  <w:style w:type="paragraph" w:customStyle="1" w:styleId="Faxhead">
    <w:name w:val="Faxhead"/>
    <w:rsid w:val="009D0FF4"/>
    <w:pPr>
      <w:widowControl w:val="0"/>
      <w:spacing w:before="40"/>
    </w:pPr>
    <w:rPr>
      <w:rFonts w:ascii="Arial" w:hAnsi="Arial"/>
      <w:position w:val="-6"/>
      <w:lang w:val="en-US"/>
    </w:rPr>
  </w:style>
  <w:style w:type="paragraph" w:styleId="BodyText">
    <w:name w:val="Body Text"/>
    <w:basedOn w:val="Normal"/>
    <w:rsid w:val="005D4E77"/>
    <w:pPr>
      <w:widowControl/>
      <w:spacing w:before="60" w:after="60" w:line="240" w:lineRule="auto"/>
      <w:jc w:val="left"/>
    </w:pPr>
    <w:rPr>
      <w:rFonts w:eastAsia="Batang"/>
      <w:sz w:val="22"/>
      <w:lang w:val="en-GB"/>
    </w:rPr>
  </w:style>
  <w:style w:type="paragraph" w:customStyle="1" w:styleId="Style1">
    <w:name w:val="Style1"/>
    <w:basedOn w:val="Header"/>
    <w:rsid w:val="009D0FF4"/>
    <w:pPr>
      <w:spacing w:line="240" w:lineRule="exact"/>
    </w:pPr>
  </w:style>
  <w:style w:type="character" w:styleId="Hyperlink">
    <w:name w:val="Hyperlink"/>
    <w:basedOn w:val="DefaultParagraphFont"/>
    <w:rsid w:val="00AE4C2E"/>
    <w:rPr>
      <w:color w:val="0000FF"/>
      <w:u w:val="single"/>
    </w:rPr>
  </w:style>
  <w:style w:type="paragraph" w:customStyle="1" w:styleId="Paragraph">
    <w:name w:val="Paragraph"/>
    <w:basedOn w:val="Normal"/>
    <w:rsid w:val="0013257C"/>
    <w:pPr>
      <w:widowControl/>
      <w:spacing w:after="200" w:line="240" w:lineRule="auto"/>
      <w:ind w:left="340" w:hanging="340"/>
      <w:jc w:val="left"/>
    </w:pPr>
    <w:rPr>
      <w:rFonts w:ascii="Arial" w:hAnsi="Arial" w:cs="Arial"/>
      <w:sz w:val="16"/>
      <w:szCs w:val="16"/>
    </w:rPr>
  </w:style>
  <w:style w:type="paragraph" w:styleId="FootnoteText">
    <w:name w:val="footnote text"/>
    <w:basedOn w:val="Normal"/>
    <w:link w:val="FootnoteTextChar"/>
    <w:uiPriority w:val="99"/>
    <w:semiHidden/>
    <w:rsid w:val="002924B2"/>
    <w:rPr>
      <w:sz w:val="20"/>
    </w:rPr>
  </w:style>
  <w:style w:type="character" w:styleId="FootnoteReference">
    <w:name w:val="footnote reference"/>
    <w:basedOn w:val="DefaultParagraphFont"/>
    <w:uiPriority w:val="99"/>
    <w:semiHidden/>
    <w:rsid w:val="002924B2"/>
    <w:rPr>
      <w:vertAlign w:val="superscript"/>
    </w:rPr>
  </w:style>
  <w:style w:type="paragraph" w:styleId="TOC2">
    <w:name w:val="toc 2"/>
    <w:basedOn w:val="Normal"/>
    <w:next w:val="Normal"/>
    <w:autoRedefine/>
    <w:semiHidden/>
    <w:rsid w:val="00515D8F"/>
    <w:pPr>
      <w:numPr>
        <w:numId w:val="2"/>
      </w:numPr>
    </w:pPr>
  </w:style>
  <w:style w:type="paragraph" w:styleId="BalloonText">
    <w:name w:val="Balloon Text"/>
    <w:basedOn w:val="Normal"/>
    <w:semiHidden/>
    <w:rsid w:val="00C55296"/>
    <w:rPr>
      <w:rFonts w:ascii="Tahoma" w:hAnsi="Tahoma" w:cs="Tahoma"/>
      <w:sz w:val="16"/>
      <w:szCs w:val="16"/>
    </w:rPr>
  </w:style>
  <w:style w:type="character" w:styleId="CommentReference">
    <w:name w:val="annotation reference"/>
    <w:basedOn w:val="DefaultParagraphFont"/>
    <w:semiHidden/>
    <w:rsid w:val="009A5E47"/>
    <w:rPr>
      <w:sz w:val="16"/>
      <w:szCs w:val="16"/>
    </w:rPr>
  </w:style>
  <w:style w:type="paragraph" w:styleId="CommentText">
    <w:name w:val="annotation text"/>
    <w:basedOn w:val="Normal"/>
    <w:semiHidden/>
    <w:rsid w:val="009A5E47"/>
    <w:rPr>
      <w:sz w:val="20"/>
    </w:rPr>
  </w:style>
  <w:style w:type="paragraph" w:styleId="CommentSubject">
    <w:name w:val="annotation subject"/>
    <w:basedOn w:val="CommentText"/>
    <w:next w:val="CommentText"/>
    <w:semiHidden/>
    <w:rsid w:val="009A5E47"/>
    <w:rPr>
      <w:b/>
      <w:bCs/>
    </w:rPr>
  </w:style>
  <w:style w:type="paragraph" w:customStyle="1" w:styleId="Standardpara">
    <w:name w:val="Standard para"/>
    <w:basedOn w:val="Normal"/>
    <w:rsid w:val="007C4555"/>
    <w:pPr>
      <w:widowControl/>
      <w:tabs>
        <w:tab w:val="left" w:pos="3260"/>
      </w:tabs>
      <w:spacing w:after="120" w:line="240" w:lineRule="auto"/>
      <w:ind w:left="2835"/>
      <w:jc w:val="left"/>
    </w:pPr>
    <w:rPr>
      <w:rFonts w:ascii="Arial" w:hAnsi="Arial"/>
      <w:sz w:val="20"/>
    </w:rPr>
  </w:style>
  <w:style w:type="paragraph" w:styleId="Caption">
    <w:name w:val="caption"/>
    <w:basedOn w:val="Normal"/>
    <w:next w:val="Normal"/>
    <w:uiPriority w:val="10"/>
    <w:unhideWhenUsed/>
    <w:qFormat/>
    <w:rsid w:val="007C4555"/>
    <w:pPr>
      <w:widowControl/>
      <w:spacing w:line="240" w:lineRule="auto"/>
      <w:jc w:val="left"/>
    </w:pPr>
    <w:rPr>
      <w:rFonts w:ascii="Times New Roman" w:hAnsi="Times New Roman"/>
      <w:b/>
      <w:bCs/>
      <w:sz w:val="20"/>
    </w:rPr>
  </w:style>
  <w:style w:type="character" w:customStyle="1" w:styleId="FootnoteTextChar">
    <w:name w:val="Footnote Text Char"/>
    <w:basedOn w:val="DefaultParagraphFont"/>
    <w:link w:val="FootnoteText"/>
    <w:uiPriority w:val="99"/>
    <w:semiHidden/>
    <w:rsid w:val="007C4555"/>
    <w:rPr>
      <w:rFonts w:ascii="Arial Narrow" w:hAnsi="Arial Narrow"/>
    </w:rPr>
  </w:style>
  <w:style w:type="character" w:styleId="Strong">
    <w:name w:val="Strong"/>
    <w:basedOn w:val="DefaultParagraphFont"/>
    <w:uiPriority w:val="2"/>
    <w:qFormat/>
    <w:rsid w:val="007C4555"/>
    <w:rPr>
      <w:b/>
      <w:bCs/>
    </w:rPr>
  </w:style>
  <w:style w:type="paragraph" w:customStyle="1" w:styleId="TableBody">
    <w:name w:val="Table Body"/>
    <w:basedOn w:val="BodyText"/>
    <w:uiPriority w:val="9"/>
    <w:qFormat/>
    <w:rsid w:val="00E233FE"/>
    <w:pPr>
      <w:widowControl w:val="0"/>
    </w:pPr>
    <w:rPr>
      <w:rFonts w:ascii="Arial" w:eastAsia="Times New Roman" w:hAnsi="Arial"/>
      <w:sz w:val="20"/>
      <w:szCs w:val="22"/>
      <w:lang w:val="en-AU"/>
    </w:rPr>
  </w:style>
  <w:style w:type="paragraph" w:customStyle="1" w:styleId="TableHead">
    <w:name w:val="Table Head"/>
    <w:basedOn w:val="TableBody"/>
    <w:uiPriority w:val="9"/>
    <w:qFormat/>
    <w:rsid w:val="00E233FE"/>
    <w:pPr>
      <w:keepNext/>
    </w:pPr>
    <w:rPr>
      <w:b/>
      <w:szCs w:val="24"/>
    </w:rPr>
  </w:style>
  <w:style w:type="table" w:customStyle="1" w:styleId="TableFormat">
    <w:name w:val="Table Format"/>
    <w:basedOn w:val="TableNormal"/>
    <w:uiPriority w:val="99"/>
    <w:rsid w:val="00E233FE"/>
    <w:pPr>
      <w:spacing w:before="20" w:after="20"/>
    </w:pPr>
    <w:rPr>
      <w:rFonts w:ascii="Arial" w:hAnsi="Arial"/>
    </w:rPr>
    <w:tblPr>
      <w:tblBorders>
        <w:top w:val="single" w:sz="2" w:space="0" w:color="004B7C"/>
        <w:left w:val="single" w:sz="2" w:space="0" w:color="004B7C"/>
        <w:bottom w:val="single" w:sz="2" w:space="0" w:color="004B7C"/>
        <w:right w:val="single" w:sz="2" w:space="0" w:color="004B7C"/>
        <w:insideH w:val="single" w:sz="2" w:space="0" w:color="004B7C"/>
        <w:insideV w:val="single" w:sz="2" w:space="0" w:color="004B7C"/>
      </w:tblBorders>
      <w:tblCellMar>
        <w:left w:w="85" w:type="dxa"/>
        <w:right w:w="85" w:type="dxa"/>
      </w:tblCellMar>
    </w:tblPr>
    <w:trPr>
      <w:cantSplit/>
    </w:trPr>
    <w:tcPr>
      <w:shd w:val="clear" w:color="auto" w:fill="auto"/>
    </w:tcPr>
    <w:tblStylePr w:type="firstRow">
      <w:rPr>
        <w:b w:val="0"/>
      </w:rPr>
      <w:tblPr/>
      <w:trPr>
        <w:cantSplit w:val="0"/>
        <w:tblHeader/>
      </w:trPr>
      <w:tcPr>
        <w:shd w:val="clear" w:color="auto" w:fill="97C5EA"/>
      </w:tcPr>
    </w:tblStylePr>
  </w:style>
  <w:style w:type="paragraph" w:customStyle="1" w:styleId="TableListBullet">
    <w:name w:val="Table List Bullet"/>
    <w:basedOn w:val="TableBody"/>
    <w:uiPriority w:val="9"/>
    <w:qFormat/>
    <w:rsid w:val="00E233FE"/>
    <w:pPr>
      <w:numPr>
        <w:numId w:val="3"/>
      </w:numPr>
      <w:ind w:left="284" w:hanging="284"/>
    </w:pPr>
    <w:rPr>
      <w:szCs w:val="18"/>
    </w:rPr>
  </w:style>
  <w:style w:type="table" w:styleId="TableGrid">
    <w:name w:val="Table Grid"/>
    <w:basedOn w:val="TableNormal"/>
    <w:uiPriority w:val="59"/>
    <w:rsid w:val="00E2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05EC"/>
    <w:rPr>
      <w:color w:val="800080" w:themeColor="followedHyperlink"/>
      <w:u w:val="single"/>
    </w:rPr>
  </w:style>
  <w:style w:type="character" w:styleId="UnresolvedMention">
    <w:name w:val="Unresolved Mention"/>
    <w:basedOn w:val="DefaultParagraphFont"/>
    <w:uiPriority w:val="99"/>
    <w:semiHidden/>
    <w:unhideWhenUsed/>
    <w:rsid w:val="00094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8614">
      <w:bodyDiv w:val="1"/>
      <w:marLeft w:val="0"/>
      <w:marRight w:val="0"/>
      <w:marTop w:val="0"/>
      <w:marBottom w:val="0"/>
      <w:divBdr>
        <w:top w:val="none" w:sz="0" w:space="0" w:color="auto"/>
        <w:left w:val="none" w:sz="0" w:space="0" w:color="auto"/>
        <w:bottom w:val="none" w:sz="0" w:space="0" w:color="auto"/>
        <w:right w:val="none" w:sz="0" w:space="0" w:color="auto"/>
      </w:divBdr>
      <w:divsChild>
        <w:div w:id="17538146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772556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7992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215862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09060695">
      <w:bodyDiv w:val="1"/>
      <w:marLeft w:val="0"/>
      <w:marRight w:val="0"/>
      <w:marTop w:val="0"/>
      <w:marBottom w:val="0"/>
      <w:divBdr>
        <w:top w:val="none" w:sz="0" w:space="0" w:color="auto"/>
        <w:left w:val="none" w:sz="0" w:space="0" w:color="auto"/>
        <w:bottom w:val="none" w:sz="0" w:space="0" w:color="auto"/>
        <w:right w:val="none" w:sz="0" w:space="0" w:color="auto"/>
      </w:divBdr>
      <w:divsChild>
        <w:div w:id="7260337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161243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960499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288007512">
      <w:bodyDiv w:val="1"/>
      <w:marLeft w:val="0"/>
      <w:marRight w:val="0"/>
      <w:marTop w:val="0"/>
      <w:marBottom w:val="0"/>
      <w:divBdr>
        <w:top w:val="none" w:sz="0" w:space="0" w:color="auto"/>
        <w:left w:val="none" w:sz="0" w:space="0" w:color="auto"/>
        <w:bottom w:val="none" w:sz="0" w:space="0" w:color="auto"/>
        <w:right w:val="none" w:sz="0" w:space="0" w:color="auto"/>
      </w:divBdr>
      <w:divsChild>
        <w:div w:id="6230053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361956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565888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701088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40036826">
      <w:bodyDiv w:val="1"/>
      <w:marLeft w:val="0"/>
      <w:marRight w:val="0"/>
      <w:marTop w:val="0"/>
      <w:marBottom w:val="0"/>
      <w:divBdr>
        <w:top w:val="none" w:sz="0" w:space="0" w:color="auto"/>
        <w:left w:val="none" w:sz="0" w:space="0" w:color="auto"/>
        <w:bottom w:val="none" w:sz="0" w:space="0" w:color="auto"/>
        <w:right w:val="none" w:sz="0" w:space="0" w:color="auto"/>
      </w:divBdr>
      <w:divsChild>
        <w:div w:id="111767868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165496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76750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72707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53633411">
      <w:bodyDiv w:val="1"/>
      <w:marLeft w:val="0"/>
      <w:marRight w:val="0"/>
      <w:marTop w:val="0"/>
      <w:marBottom w:val="0"/>
      <w:divBdr>
        <w:top w:val="none" w:sz="0" w:space="0" w:color="auto"/>
        <w:left w:val="none" w:sz="0" w:space="0" w:color="auto"/>
        <w:bottom w:val="none" w:sz="0" w:space="0" w:color="auto"/>
        <w:right w:val="none" w:sz="0" w:space="0" w:color="auto"/>
      </w:divBdr>
      <w:divsChild>
        <w:div w:id="17044068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873110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35168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677174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3702945">
      <w:bodyDiv w:val="1"/>
      <w:marLeft w:val="0"/>
      <w:marRight w:val="0"/>
      <w:marTop w:val="0"/>
      <w:marBottom w:val="0"/>
      <w:divBdr>
        <w:top w:val="none" w:sz="0" w:space="0" w:color="auto"/>
        <w:left w:val="none" w:sz="0" w:space="0" w:color="auto"/>
        <w:bottom w:val="none" w:sz="0" w:space="0" w:color="auto"/>
        <w:right w:val="none" w:sz="0" w:space="0" w:color="auto"/>
      </w:divBdr>
      <w:divsChild>
        <w:div w:id="7790316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351363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10436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usgrid.com.au/Common/Safety/Safety-around-our-network/Dial-Before-You-Dig.aspx" TargetMode="External"/><Relationship Id="rId2" Type="http://schemas.openxmlformats.org/officeDocument/2006/relationships/hyperlink" Target="http://www.ausgrid.com.au/Common/Our-network/Accredited-service-providers/On-the-job-safety.aspx" TargetMode="External"/><Relationship Id="rId1" Type="http://schemas.openxmlformats.org/officeDocument/2006/relationships/hyperlink" Target="https://www.epa.nsw.gov.au/-/media/epa/corporate-site/resources/noise/17p0524-noise-policy-for-industry.pdf" TargetMode="External"/><Relationship Id="rId6" Type="http://schemas.openxmlformats.org/officeDocument/2006/relationships/hyperlink" Target="https://cdn.ausgrid.com.au/-/media/Documents/In-your-community/Trees/Tree-Safety-Management-Plan--July-2020.pdf?rev=ba23daeb0fd94365919249eadd228248&amp;hash=56D0F577B6DA20EE7624F6AA01C93A70" TargetMode="External"/><Relationship Id="rId5" Type="http://schemas.openxmlformats.org/officeDocument/2006/relationships/hyperlink" Target="https://www.arpansa.gov.au/sites/default/files/rps_s-1.pdf" TargetMode="External"/><Relationship Id="rId4" Type="http://schemas.openxmlformats.org/officeDocument/2006/relationships/hyperlink" Target="http://www.ausgrid.com.au/Common/Our-network/Standards-and-Guidelines/Network-standard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a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a8a3a7da-dc4d-4f6e-b697-0ec4a055d7ca">Consultation letters</Category>
    <AusgridDocumentClassification xmlns="536d3611-d7f6-447d-96b4-f0af8222a87f">UNCLASSIFIED</AusgridDocument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35F2C35BB9574A97550D5ABA7D493A" ma:contentTypeVersion="2" ma:contentTypeDescription="Create a new document." ma:contentTypeScope="" ma:versionID="c834e95c2e96947ffe12d7284ca697d0">
  <xsd:schema xmlns:xsd="http://www.w3.org/2001/XMLSchema" xmlns:xs="http://www.w3.org/2001/XMLSchema" xmlns:p="http://schemas.microsoft.com/office/2006/metadata/properties" xmlns:ns2="a8a3a7da-dc4d-4f6e-b697-0ec4a055d7ca" xmlns:ns3="536d3611-d7f6-447d-96b4-f0af8222a87f" targetNamespace="http://schemas.microsoft.com/office/2006/metadata/properties" ma:root="true" ma:fieldsID="0c51565cf959ab80ff50cc21ecf70c54" ns2:_="" ns3:_="">
    <xsd:import namespace="a8a3a7da-dc4d-4f6e-b697-0ec4a055d7ca"/>
    <xsd:import namespace="536d3611-d7f6-447d-96b4-f0af8222a87f"/>
    <xsd:element name="properties">
      <xsd:complexType>
        <xsd:sequence>
          <xsd:element name="documentManagement">
            <xsd:complexType>
              <xsd:all>
                <xsd:element ref="ns2:Category" minOccurs="0"/>
                <xsd:element ref="ns3:AusgridDocument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3a7da-dc4d-4f6e-b697-0ec4a055d7c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Strategy"/>
          <xsd:enumeration value="Guideline"/>
          <xsd:enumeration value="Movable heritage photo"/>
          <xsd:enumeration value="Facility photo"/>
          <xsd:enumeration value="Consultation letters"/>
          <xsd:enumeration value="Training lists"/>
          <xsd:enumeration value="Encroachment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536d3611-d7f6-447d-96b4-f0af8222a87f" elementFormDefault="qualified">
    <xsd:import namespace="http://schemas.microsoft.com/office/2006/documentManagement/types"/>
    <xsd:import namespace="http://schemas.microsoft.com/office/infopath/2007/PartnerControls"/>
    <xsd:element name="AusgridDocumentClassification" ma:index="9" ma:displayName="Document Classification" ma:default="UNCLASSIFIED" ma:description="" ma:internalName="AusgridDocumentClassification" ma:readOnly="false">
      <xsd:simpleType>
        <xsd:restriction base="dms:Choice">
          <xsd:enumeration value="UNCLASSIFIED"/>
          <xsd:enumeration value="For Official Use Only"/>
          <xsd:enumeration value="PROTECTED"/>
          <xsd:enumeration value="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9BEB4-F891-4319-BD50-7F6BCDA402F2}">
  <ds:schemaRefs>
    <ds:schemaRef ds:uri="http://schemas.openxmlformats.org/officeDocument/2006/bibliography"/>
  </ds:schemaRefs>
</ds:datastoreItem>
</file>

<file path=customXml/itemProps2.xml><?xml version="1.0" encoding="utf-8"?>
<ds:datastoreItem xmlns:ds="http://schemas.openxmlformats.org/officeDocument/2006/customXml" ds:itemID="{937C68C1-0C89-4AAC-9030-C35C9D98C15C}">
  <ds:schemaRefs>
    <ds:schemaRef ds:uri="http://schemas.microsoft.com/office/2006/metadata/properties"/>
    <ds:schemaRef ds:uri="http://schemas.microsoft.com/office/infopath/2007/PartnerControls"/>
    <ds:schemaRef ds:uri="a8a3a7da-dc4d-4f6e-b697-0ec4a055d7ca"/>
    <ds:schemaRef ds:uri="536d3611-d7f6-447d-96b4-f0af8222a87f"/>
  </ds:schemaRefs>
</ds:datastoreItem>
</file>

<file path=customXml/itemProps3.xml><?xml version="1.0" encoding="utf-8"?>
<ds:datastoreItem xmlns:ds="http://schemas.openxmlformats.org/officeDocument/2006/customXml" ds:itemID="{9FB93E71-FBB2-4656-8A4D-4B0A0C5D8237}">
  <ds:schemaRefs>
    <ds:schemaRef ds:uri="http://schemas.microsoft.com/sharepoint/v3/contenttype/forms"/>
  </ds:schemaRefs>
</ds:datastoreItem>
</file>

<file path=customXml/itemProps4.xml><?xml version="1.0" encoding="utf-8"?>
<ds:datastoreItem xmlns:ds="http://schemas.openxmlformats.org/officeDocument/2006/customXml" ds:itemID="{2C4085CB-CFBB-459C-81D5-DBE333B19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3a7da-dc4d-4f6e-b697-0ec4a055d7ca"/>
    <ds:schemaRef ds:uri="536d3611-d7f6-447d-96b4-f0af8222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ealetter</Template>
  <TotalTime>55</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EF 520 Response to Council Development Application Notification</vt:lpstr>
    </vt:vector>
  </TitlesOfParts>
  <Company>IMS Health Australia</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 520 Response to Council Development Application Notification</dc:title>
  <dc:creator>Pat Psaros</dc:creator>
  <cp:lastModifiedBy>Richard Dunnicliff</cp:lastModifiedBy>
  <cp:revision>6</cp:revision>
  <cp:lastPrinted>2008-04-01T00:15:00Z</cp:lastPrinted>
  <dcterms:created xsi:type="dcterms:W3CDTF">2019-06-25T01:13:00Z</dcterms:created>
  <dcterms:modified xsi:type="dcterms:W3CDTF">2022-07-19T07:13:00Z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0x0101004835F2C35BB9574A97550D5ABA7D493A</vt:lpwstr>
  </property>
  <property fmtid="{D5CDD505-2E9C-101B-9397-08002B2CF9AE}" pid="3" name="MSIP_Label_895930eb-db2c-4917-a4e2-4c584d225a4f_Enabled">
    <vt:lpwstr>true</vt:lpwstr>
  </property>
  <property fmtid="{D5CDD505-2E9C-101B-9397-08002B2CF9AE}" pid="4" name="MSIP_Label_895930eb-db2c-4917-a4e2-4c584d225a4f_SetDate">
    <vt:lpwstr>2022-07-19T07:13:26Z</vt:lpwstr>
  </property>
  <property fmtid="{D5CDD505-2E9C-101B-9397-08002B2CF9AE}" pid="5" name="MSIP_Label_895930eb-db2c-4917-a4e2-4c584d225a4f_Method">
    <vt:lpwstr>Standard</vt:lpwstr>
  </property>
  <property fmtid="{D5CDD505-2E9C-101B-9397-08002B2CF9AE}" pid="6" name="MSIP_Label_895930eb-db2c-4917-a4e2-4c584d225a4f_Name">
    <vt:lpwstr>AG-For Official use only</vt:lpwstr>
  </property>
  <property fmtid="{D5CDD505-2E9C-101B-9397-08002B2CF9AE}" pid="7" name="MSIP_Label_895930eb-db2c-4917-a4e2-4c584d225a4f_SiteId">
    <vt:lpwstr>11302428-4f10-4c14-a17f-b368bb82853d</vt:lpwstr>
  </property>
  <property fmtid="{D5CDD505-2E9C-101B-9397-08002B2CF9AE}" pid="8" name="MSIP_Label_895930eb-db2c-4917-a4e2-4c584d225a4f_ActionId">
    <vt:lpwstr>6d3655a7-6a7d-4048-8839-f6ce11a50c33</vt:lpwstr>
  </property>
  <property fmtid="{D5CDD505-2E9C-101B-9397-08002B2CF9AE}" pid="9" name="MSIP_Label_895930eb-db2c-4917-a4e2-4c584d225a4f_ContentBits">
    <vt:lpwstr>2</vt:lpwstr>
  </property>
</Properties>
</file>